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0A" w:rsidRDefault="00E65C0A" w:rsidP="00E65C0A">
      <w:pPr>
        <w:pStyle w:val="BodyText"/>
        <w:rPr>
          <w:lang w:val="it-IT"/>
        </w:rPr>
      </w:pPr>
      <w:r>
        <w:rPr>
          <w:lang w:val="it-IT"/>
        </w:rPr>
        <w:t>FAKULTETI I MJEKËSISË</w:t>
      </w:r>
    </w:p>
    <w:p w:rsidR="00E65C0A" w:rsidRDefault="00E65C0A" w:rsidP="00E65C0A">
      <w:pPr>
        <w:pStyle w:val="Heading7"/>
        <w:widowControl w:val="0"/>
        <w:suppressAutoHyphens/>
        <w:rPr>
          <w:bCs w:val="0"/>
          <w:spacing w:val="-3"/>
          <w:szCs w:val="20"/>
          <w:lang w:val="it-IT"/>
        </w:rPr>
      </w:pPr>
      <w:r>
        <w:rPr>
          <w:bCs w:val="0"/>
          <w:spacing w:val="-3"/>
          <w:szCs w:val="20"/>
          <w:lang w:val="it-IT"/>
        </w:rPr>
        <w:t>DEPARTAMENTI I MORFOLOGJISË</w:t>
      </w:r>
    </w:p>
    <w:p w:rsidR="00E65C0A" w:rsidRDefault="00E65C0A" w:rsidP="00E65C0A">
      <w:pPr>
        <w:suppressAutoHyphens/>
        <w:jc w:val="both"/>
        <w:rPr>
          <w:rFonts w:ascii="Times New Roman" w:hAnsi="Times New Roman"/>
          <w:b/>
          <w:spacing w:val="-3"/>
          <w:lang w:val="it-IT"/>
        </w:rPr>
      </w:pPr>
    </w:p>
    <w:p w:rsidR="00E65C0A" w:rsidRDefault="00E65C0A" w:rsidP="00E65C0A">
      <w:pPr>
        <w:suppressAutoHyphens/>
        <w:jc w:val="both"/>
        <w:rPr>
          <w:lang w:val="es-ES"/>
        </w:rPr>
      </w:pP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lang w:val="es-ES"/>
        </w:rPr>
        <w:t>Tiranë</w:t>
      </w:r>
      <w:proofErr w:type="gramStart"/>
      <w:r>
        <w:rPr>
          <w:lang w:val="es-ES"/>
        </w:rPr>
        <w:t>,më</w:t>
      </w:r>
      <w:proofErr w:type="gramEnd"/>
      <w:r>
        <w:rPr>
          <w:lang w:val="es-ES"/>
        </w:rPr>
        <w:t xml:space="preserve"> 26/02/2009</w:t>
      </w:r>
    </w:p>
    <w:p w:rsidR="00E65C0A" w:rsidRDefault="00E65C0A" w:rsidP="00E65C0A">
      <w:pPr>
        <w:suppressAutoHyphens/>
        <w:jc w:val="both"/>
        <w:rPr>
          <w:lang w:val="es-ES"/>
        </w:rPr>
      </w:pPr>
    </w:p>
    <w:p w:rsidR="00E65C0A" w:rsidRDefault="00E65C0A" w:rsidP="00E65C0A">
      <w:pPr>
        <w:suppressAutoHyphens/>
        <w:jc w:val="center"/>
        <w:rPr>
          <w:lang w:val="es-ES"/>
        </w:rPr>
      </w:pPr>
      <w:r>
        <w:rPr>
          <w:lang w:val="es-ES"/>
        </w:rPr>
        <w:t>CURRICULUM VITAE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s-ES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s-ES"/>
        </w:rPr>
      </w:pPr>
      <w:r>
        <w:rPr>
          <w:rFonts w:ascii="Times New Roman" w:hAnsi="Times New Roman"/>
          <w:spacing w:val="-3"/>
          <w:lang w:val="es-ES"/>
        </w:rPr>
        <w:t>EMRI</w:t>
      </w:r>
      <w:r>
        <w:rPr>
          <w:rFonts w:ascii="Times New Roman" w:hAnsi="Times New Roman"/>
          <w:bCs/>
          <w:i/>
          <w:iCs/>
          <w:spacing w:val="-3"/>
          <w:lang w:val="es-ES"/>
        </w:rPr>
        <w:t>: XHELADIN</w:t>
      </w:r>
      <w:r>
        <w:rPr>
          <w:rFonts w:ascii="Times New Roman" w:hAnsi="Times New Roman"/>
          <w:spacing w:val="-3"/>
          <w:lang w:val="es-ES"/>
        </w:rPr>
        <w:t xml:space="preserve"> 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i/>
          <w:iCs/>
          <w:spacing w:val="-3"/>
          <w:lang w:val="es-ES"/>
        </w:rPr>
      </w:pPr>
      <w:r>
        <w:rPr>
          <w:rFonts w:ascii="Times New Roman" w:hAnsi="Times New Roman"/>
          <w:spacing w:val="-3"/>
          <w:lang w:val="es-ES"/>
        </w:rPr>
        <w:t>ATESIA</w:t>
      </w:r>
      <w:r>
        <w:rPr>
          <w:rFonts w:ascii="Times New Roman" w:hAnsi="Times New Roman"/>
          <w:bCs/>
          <w:i/>
          <w:iCs/>
          <w:spacing w:val="-3"/>
          <w:lang w:val="es-ES"/>
        </w:rPr>
        <w:t>: RAMAZAN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i/>
          <w:iCs/>
          <w:spacing w:val="-3"/>
          <w:lang w:val="es-ES"/>
        </w:rPr>
      </w:pPr>
      <w:r>
        <w:rPr>
          <w:rFonts w:ascii="Times New Roman" w:hAnsi="Times New Roman"/>
          <w:spacing w:val="-3"/>
          <w:lang w:val="es-ES"/>
        </w:rPr>
        <w:t xml:space="preserve">MBIEMRI: </w:t>
      </w:r>
      <w:r>
        <w:rPr>
          <w:rFonts w:ascii="Times New Roman" w:hAnsi="Times New Roman"/>
          <w:bCs/>
          <w:i/>
          <w:iCs/>
          <w:spacing w:val="-3"/>
          <w:lang w:val="es-ES"/>
        </w:rPr>
        <w:t>ÇEKA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DAT</w:t>
      </w:r>
      <w:r>
        <w:rPr>
          <w:sz w:val="28"/>
          <w:lang w:val="it-IT"/>
        </w:rPr>
        <w:t>Ë</w:t>
      </w:r>
      <w:r>
        <w:rPr>
          <w:rFonts w:ascii="Times New Roman" w:hAnsi="Times New Roman"/>
          <w:spacing w:val="-3"/>
          <w:lang w:val="it-IT"/>
        </w:rPr>
        <w:t>LINDJA</w:t>
      </w:r>
      <w:r>
        <w:rPr>
          <w:rFonts w:ascii="Times New Roman" w:hAnsi="Times New Roman"/>
          <w:bCs/>
          <w:spacing w:val="-3"/>
          <w:lang w:val="it-IT"/>
        </w:rPr>
        <w:t>: 26.02.1956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i/>
          <w:iCs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VENDLINDJ:</w:t>
      </w:r>
      <w:r>
        <w:rPr>
          <w:rFonts w:ascii="Times New Roman" w:hAnsi="Times New Roman"/>
          <w:i/>
          <w:iCs/>
          <w:spacing w:val="-3"/>
          <w:lang w:val="it-IT"/>
        </w:rPr>
        <w:t xml:space="preserve"> TIRANË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i/>
          <w:iCs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PROFESIONI</w:t>
      </w:r>
      <w:r>
        <w:rPr>
          <w:rFonts w:ascii="Times New Roman" w:hAnsi="Times New Roman"/>
          <w:bCs/>
          <w:i/>
          <w:iCs/>
          <w:spacing w:val="-3"/>
          <w:lang w:val="it-IT"/>
        </w:rPr>
        <w:t>: MJEK</w:t>
      </w:r>
    </w:p>
    <w:p w:rsidR="00E65C0A" w:rsidRDefault="00E65C0A" w:rsidP="00E65C0A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i/>
          <w:iCs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 xml:space="preserve">SPECIALITEI: </w:t>
      </w:r>
      <w:r>
        <w:rPr>
          <w:rFonts w:ascii="Times New Roman" w:hAnsi="Times New Roman"/>
          <w:bCs/>
          <w:i/>
          <w:iCs/>
          <w:spacing w:val="-3"/>
          <w:lang w:val="it-IT"/>
        </w:rPr>
        <w:t>HISTOLOG, IMUNOLOG, MJEK I LABORATORIT KLINIK-  BIOKIMIK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i/>
          <w:iCs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b/>
          <w:spacing w:val="-3"/>
          <w:lang w:val="it-IT"/>
        </w:rPr>
        <w:tab/>
        <w:t>KUALIFIKIMI PASUNIVERSITAR</w:t>
      </w:r>
      <w:r>
        <w:rPr>
          <w:rFonts w:ascii="Times New Roman" w:hAnsi="Times New Roman"/>
          <w:spacing w:val="-3"/>
          <w:lang w:val="it-IT"/>
        </w:rPr>
        <w:t>: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Kam mbaruar Fakultetin e Mjekësisë në vitin 1981 me rezultatet te shkelqyera.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Kam mbrojtur diplomën me temë: "Sëmundjet e tiroides në Spitalin Nr. 1 Tiranë", me rezultat të shkëlqyer, në vitin 1982.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Në periudhën qershor 1981-qershor 1982, kam kryer stazhin njëvjeçar pranë Klinikave Universitare të Tiranës.</w:t>
      </w:r>
    </w:p>
    <w:p w:rsidR="00E65C0A" w:rsidRDefault="00E65C0A" w:rsidP="00E65C0A">
      <w:pPr>
        <w:pStyle w:val="BodyText3"/>
        <w:widowControl w:val="0"/>
        <w:tabs>
          <w:tab w:val="left" w:pos="-720"/>
        </w:tabs>
        <w:suppressAutoHyphens/>
        <w:rPr>
          <w:spacing w:val="-3"/>
          <w:szCs w:val="20"/>
        </w:rPr>
      </w:pPr>
      <w:r>
        <w:rPr>
          <w:spacing w:val="-3"/>
          <w:szCs w:val="20"/>
        </w:rPr>
        <w:tab/>
        <w:t>Nga muaji shtator 1982 jam i emeruar pranë Katedrës së Anatomi-Histologjisë, fillimisht si asistent, e më vonë si pedagog i lendës së Histologji-Embriologjisë, ku dhe vazhdoj të punoj.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Që nga viti 1984 kam zhvilluar cikle të zgjedhura leksionesh të Histologjisë dhe të Embriologjisë, dhe në vitin 1986 realizova ciklin e plotë të leksioneve të Degës Stomatologji, e në vitin 1987 realizova ciklin e plotë të leksioneve të kësaj lënde për studentët e Degës Mjekësi e Përgjithëshme të programit të asaj kohe. Që nga viti 1990 zhvilloj ciklin e plotë prej 60 leksionesh të programit aktual të kësaj trija dyja degët: Mjekësi e Përgjithëshme, Stomatologji dhe Farmaaci.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Në vitin 1987 kam përgatitur ciklin e plotë të leksioneve të shkruara të Histologji -Embriologjisë, për studentët e Degës Farmaci, dhe që nga ky vit e deri në vitin 1991 (kohë gjatë së cilës u zhvillua kjo lëndë në Degën e Farmacisë), kam qenë përgjegjës i lëndës për këtë degë, dhe njëherësh kam zhvilluar tërë leksionet dhe praktikat sipas programit të tyre.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Ne vitin 1990, me mbrojtjen e disertacionit, jam titulluar "Pedagog".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Në vitin 1992 kam zhvilluar ciklin e plotë të praktikave të Imunologjisë dhe një cikël të zgjedhur të leksioneve të kësaj lënde me studentët e vitit te III, të Degës Mjekësi e Përgjithëshme.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Që nga viti 1990 kam zhvilluar cikle të zgjedhura të leksioneve me specializantët pasuniversitarë të specialiteteve të ndryshme.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 xml:space="preserve">Në periudhën 1983-1984 kam kryer kualifikimin pasuniversitar të </w:t>
      </w:r>
      <w:r>
        <w:rPr>
          <w:rFonts w:ascii="Times New Roman" w:hAnsi="Times New Roman"/>
          <w:b/>
          <w:spacing w:val="-3"/>
          <w:lang w:val="it-IT"/>
        </w:rPr>
        <w:t>HISTOLOGUT,</w:t>
      </w:r>
      <w:r>
        <w:rPr>
          <w:rFonts w:ascii="Times New Roman" w:hAnsi="Times New Roman"/>
          <w:spacing w:val="-3"/>
          <w:lang w:val="it-IT"/>
        </w:rPr>
        <w:t xml:space="preserve"> dhe më 29.10.1984 kam dhënë proivimin pasuniversitar të Histologjisë (Nr. Desh. 32).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 xml:space="preserve">Më 18.12.1986 kam dhënë provimin pasuniversitar të </w:t>
      </w:r>
      <w:r>
        <w:rPr>
          <w:rFonts w:ascii="Times New Roman" w:hAnsi="Times New Roman"/>
          <w:b/>
          <w:spacing w:val="-3"/>
          <w:lang w:val="it-IT"/>
        </w:rPr>
        <w:t>CITOLOGJIS</w:t>
      </w:r>
      <w:r>
        <w:rPr>
          <w:bCs/>
          <w:spacing w:val="-3"/>
          <w:lang w:val="it-IT"/>
        </w:rPr>
        <w:t>Ë</w:t>
      </w:r>
      <w:r>
        <w:rPr>
          <w:rFonts w:ascii="Times New Roman" w:hAnsi="Times New Roman"/>
          <w:spacing w:val="-3"/>
          <w:lang w:val="it-IT"/>
        </w:rPr>
        <w:t>, Nr. dëshmie 78.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 xml:space="preserve">Në vitin 1988 kam përfunduar kursin e specializimit me atashim në specialitetin </w:t>
      </w:r>
      <w:r>
        <w:rPr>
          <w:rFonts w:ascii="Times New Roman" w:hAnsi="Times New Roman"/>
          <w:b/>
          <w:spacing w:val="-3"/>
          <w:lang w:val="it-IT"/>
        </w:rPr>
        <w:t>IMUNOLOGJI</w:t>
      </w:r>
      <w:r>
        <w:rPr>
          <w:rFonts w:ascii="Times New Roman" w:hAnsi="Times New Roman"/>
          <w:spacing w:val="-3"/>
          <w:lang w:val="it-IT"/>
        </w:rPr>
        <w:t xml:space="preserve">, dhe në mbarim të tij kam dhënë provimin pasuniveresitar (Nr. dëshmie 1183), dhe kam marrë Çertifikatën e </w:t>
      </w:r>
      <w:r>
        <w:rPr>
          <w:rFonts w:ascii="Times New Roman" w:hAnsi="Times New Roman"/>
          <w:b/>
          <w:spacing w:val="-3"/>
          <w:lang w:val="it-IT"/>
        </w:rPr>
        <w:t>IMUNOLOGUT</w:t>
      </w:r>
      <w:r>
        <w:rPr>
          <w:rFonts w:ascii="Times New Roman" w:hAnsi="Times New Roman"/>
          <w:spacing w:val="-3"/>
          <w:lang w:val="it-IT"/>
        </w:rPr>
        <w:t xml:space="preserve"> (Nr. çertifikate 1005)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lastRenderedPageBreak/>
        <w:tab/>
        <w:t xml:space="preserve">Në vitin 1994 kam realizuar specializimin dymujor </w:t>
      </w:r>
      <w:r>
        <w:rPr>
          <w:rFonts w:ascii="Times New Roman" w:hAnsi="Times New Roman"/>
          <w:bCs/>
          <w:i/>
          <w:iCs/>
          <w:spacing w:val="-3"/>
          <w:lang w:val="it-IT"/>
        </w:rPr>
        <w:t>mbi kulturat qelizore limfocitare, si dhe mbi imunofenotipizimin e nënpopullatave limfocitare me anë të</w:t>
      </w:r>
      <w:r>
        <w:rPr>
          <w:rFonts w:ascii="Times New Roman" w:hAnsi="Times New Roman"/>
          <w:b/>
          <w:spacing w:val="-3"/>
          <w:lang w:val="it-IT"/>
        </w:rPr>
        <w:t xml:space="preserve"> </w:t>
      </w:r>
      <w:r>
        <w:rPr>
          <w:rFonts w:ascii="Times New Roman" w:hAnsi="Times New Roman"/>
          <w:bCs/>
          <w:spacing w:val="-3"/>
          <w:lang w:val="it-IT"/>
        </w:rPr>
        <w:t>citometrisë në fluks</w:t>
      </w:r>
      <w:r>
        <w:rPr>
          <w:rFonts w:ascii="Times New Roman" w:hAnsi="Times New Roman"/>
          <w:b/>
          <w:spacing w:val="-3"/>
          <w:lang w:val="it-IT"/>
        </w:rPr>
        <w:t xml:space="preserve">, </w:t>
      </w:r>
      <w:r>
        <w:rPr>
          <w:rFonts w:ascii="Times New Roman" w:hAnsi="Times New Roman"/>
          <w:spacing w:val="-3"/>
          <w:lang w:val="it-IT"/>
        </w:rPr>
        <w:t>pranë Katedrës së Imunologjisë të Fakultetit të Mjekësisë Genovë, Itali.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 xml:space="preserve">Që nga viti 1995 e në vazhdim punoj në Laboratorin e Kimisë Klinike, Seksioni i Pediatrisë pranë QSUT, ku njëkohësisht gjatë periudhës 1998-2001 përfundova programin 3mësimor të specializimit në Laborator Klinik-Biokimik, ku mora Diplomën e Specializimit për Mjek Specialist i Laboratorit Klinik-Biokimik me Nr. Dipl. 1769. 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caps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 xml:space="preserve">Në vitin 1996 kam realizuar specializimin 10 javor në Institutin e Histologjisë dhe të Embriologjisë të Fakultetit të Mjekësisë të Padovës, Itali, </w:t>
      </w:r>
      <w:r>
        <w:rPr>
          <w:rFonts w:ascii="Times New Roman" w:hAnsi="Times New Roman"/>
          <w:bCs/>
          <w:i/>
          <w:iCs/>
          <w:spacing w:val="-3"/>
          <w:lang w:val="it-IT"/>
        </w:rPr>
        <w:t>mbi kulturat qelizore</w:t>
      </w:r>
      <w:r>
        <w:rPr>
          <w:rFonts w:ascii="Times New Roman" w:hAnsi="Times New Roman"/>
          <w:b/>
          <w:caps/>
          <w:spacing w:val="-3"/>
          <w:lang w:val="it-IT"/>
        </w:rPr>
        <w:t>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Në vitin 1999, kam kryer kualifikimin 2 mujor për mjek laboratori në Institutin e Hematologjisë dhe të Transfuzionit në Varshavë, Poloni.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Në vitin 1985 kam dhënë provimin pasuniversitar të gjuhës angleze (Nr. dëshmie 2062).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Me 18.02 1994 kam dhënë provimin pasuniversitar të gjuhës ruse (dëshmia bashkëngjitur dosjes).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Jam autor i përpilimit të planit dhe të programit të lëndës Histologji-Embriologji, për Degën Farmaci.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Jam bashkëautor i përpilimit të programeve të Lëndës Histologji-Embriologji të Degës Mjekësi e Përgjithëshme dhe  Stomatologji, që nga viiti 1986.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Jam bashkëautor i përpilimit të planeve e programeve të lëndës Histologji-Embriologji për specializantët pasuniversitare të specialiteve të ndryshëm.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Jam bashkëautor i përpilimit të kurrikulës së programeve Mjekësi e përgjithshme dhe stomatologji.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b/>
          <w:bCs/>
          <w:spacing w:val="-3"/>
          <w:lang w:val="it-IT"/>
        </w:rPr>
        <w:tab/>
      </w:r>
      <w:r>
        <w:rPr>
          <w:rFonts w:ascii="Times New Roman" w:hAnsi="Times New Roman"/>
          <w:spacing w:val="-3"/>
          <w:lang w:val="it-IT"/>
        </w:rPr>
        <w:t>Jam autor dhe bashkëautor i ______teksteve universitare dh epasuniversitare.</w:t>
      </w:r>
      <w:r>
        <w:rPr>
          <w:rFonts w:ascii="Times New Roman" w:hAnsi="Times New Roman"/>
          <w:b/>
          <w:bCs/>
          <w:spacing w:val="-3"/>
          <w:lang w:val="it-IT"/>
        </w:rPr>
        <w:tab/>
      </w:r>
      <w:r>
        <w:rPr>
          <w:rFonts w:ascii="Times New Roman" w:hAnsi="Times New Roman"/>
          <w:spacing w:val="-3"/>
          <w:lang w:val="it-IT"/>
        </w:rPr>
        <w:t>Jam autor dhe bashkëautor i __ artikujve shkencorë të botuar ose të pranuar për botim në periodikun shkencor mjekësor të vendit dhe në përmbledhje punimesh shkencore të Fakultetit të Mjekësisë.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Jam autor dhe bashkëautor i __ referateve të mbajtur në sesione të ndryshme shkencore të Katedrave të ndryshme të Fakultetit të Mjekësisë.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Jam autor dhe bashkëautor i __ punimeve të paraqitur në formë posteresh në kongrese të ndryshme ndërkombëtare.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b/>
          <w:bCs/>
          <w:spacing w:val="-3"/>
          <w:lang w:val="it-IT"/>
        </w:rPr>
        <w:tab/>
      </w:r>
      <w:r>
        <w:rPr>
          <w:rFonts w:ascii="Times New Roman" w:hAnsi="Times New Roman"/>
          <w:spacing w:val="-3"/>
          <w:lang w:val="it-IT"/>
        </w:rPr>
        <w:t>Jam autor i __ reçensave dhe __ oponencave te punimeve te ndryshme.</w:t>
      </w:r>
    </w:p>
    <w:p w:rsidR="00E65C0A" w:rsidRDefault="00E65C0A" w:rsidP="00E65C0A">
      <w:pPr>
        <w:pStyle w:val="BodyText3"/>
        <w:widowControl w:val="0"/>
        <w:tabs>
          <w:tab w:val="left" w:pos="-720"/>
        </w:tabs>
        <w:suppressAutoHyphens/>
        <w:rPr>
          <w:spacing w:val="-3"/>
          <w:szCs w:val="20"/>
        </w:rPr>
      </w:pPr>
      <w:r>
        <w:rPr>
          <w:spacing w:val="-3"/>
          <w:szCs w:val="20"/>
        </w:rPr>
        <w:tab/>
        <w:t>Kam udhëhequr 2 punime doktoraturash, të Dr. Vera Ostreni dhe Palmira Daja (të mbaruara).</w:t>
      </w:r>
    </w:p>
    <w:p w:rsidR="00E65C0A" w:rsidRDefault="00E65C0A" w:rsidP="00E65C0A">
      <w:pPr>
        <w:pStyle w:val="BodyText3"/>
        <w:widowControl w:val="0"/>
        <w:tabs>
          <w:tab w:val="left" w:pos="-720"/>
        </w:tabs>
        <w:suppressAutoHyphens/>
        <w:rPr>
          <w:spacing w:val="-3"/>
          <w:szCs w:val="20"/>
        </w:rPr>
      </w:pPr>
      <w:r>
        <w:rPr>
          <w:spacing w:val="-3"/>
          <w:szCs w:val="20"/>
        </w:rPr>
        <w:tab/>
        <w:t>Kam udhëhequr 4 Master te nivelit II (Dr. Palmira Daja, Dr Helidon Nina, Dr. Majlinda Kokic, Dr. Pirro Paparisto–të mbaruara)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it-IT"/>
        </w:rPr>
      </w:pPr>
      <w:r>
        <w:rPr>
          <w:rFonts w:ascii="Times New Roman" w:hAnsi="Times New Roman"/>
          <w:b/>
          <w:spacing w:val="-3"/>
          <w:lang w:val="it-IT"/>
        </w:rPr>
        <w:tab/>
      </w:r>
      <w:r>
        <w:rPr>
          <w:rFonts w:ascii="Times New Roman" w:hAnsi="Times New Roman"/>
          <w:bCs/>
          <w:spacing w:val="-3"/>
          <w:lang w:val="it-IT"/>
        </w:rPr>
        <w:t>Kam udhëhequr 3 punim diplome studenti , Erion Dobi (mbrojtur), ________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it-IT"/>
        </w:rPr>
      </w:pPr>
      <w:r>
        <w:rPr>
          <w:rFonts w:ascii="Times New Roman" w:hAnsi="Times New Roman"/>
          <w:bCs/>
          <w:spacing w:val="-3"/>
          <w:lang w:val="it-IT"/>
        </w:rPr>
        <w:tab/>
        <w:t>Kam në proçes mbrojtje 1 Master i nivelit II të Fakultetit të Mjekësisë të Universitetit të Tetovës.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  <w:r>
        <w:rPr>
          <w:rFonts w:ascii="Times New Roman" w:hAnsi="Times New Roman"/>
          <w:b/>
          <w:spacing w:val="-3"/>
          <w:lang w:val="it-IT"/>
        </w:rPr>
        <w:br w:type="page"/>
      </w:r>
      <w:r>
        <w:lastRenderedPageBreak/>
        <w:tab/>
      </w:r>
      <w:r>
        <w:rPr>
          <w:rFonts w:ascii="Times New Roman" w:hAnsi="Times New Roman"/>
          <w:b/>
          <w:spacing w:val="-3"/>
          <w:lang w:val="it-IT"/>
        </w:rPr>
        <w:t xml:space="preserve">STUDIMET UNIVERSITARE: 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b/>
          <w:spacing w:val="-3"/>
          <w:lang w:val="it-IT"/>
        </w:rPr>
        <w:tab/>
      </w:r>
      <w:r>
        <w:rPr>
          <w:rFonts w:ascii="Times New Roman" w:hAnsi="Times New Roman"/>
          <w:bCs/>
          <w:spacing w:val="-3"/>
          <w:lang w:val="it-IT"/>
        </w:rPr>
        <w:t>MJ</w:t>
      </w:r>
      <w:r>
        <w:rPr>
          <w:rFonts w:ascii="Times New Roman" w:hAnsi="Times New Roman"/>
          <w:spacing w:val="-3"/>
          <w:lang w:val="it-IT"/>
        </w:rPr>
        <w:t>EK</w:t>
      </w:r>
      <w:r>
        <w:rPr>
          <w:bCs/>
          <w:spacing w:val="-3"/>
          <w:lang w:val="it-IT"/>
        </w:rPr>
        <w:t>Ë</w:t>
      </w:r>
      <w:r>
        <w:rPr>
          <w:rFonts w:ascii="Times New Roman" w:hAnsi="Times New Roman"/>
          <w:spacing w:val="-3"/>
          <w:lang w:val="it-IT"/>
        </w:rPr>
        <w:t>SI E P</w:t>
      </w:r>
      <w:r>
        <w:rPr>
          <w:bCs/>
          <w:spacing w:val="-3"/>
          <w:lang w:val="it-IT"/>
        </w:rPr>
        <w:t>Ë</w:t>
      </w:r>
      <w:r>
        <w:rPr>
          <w:rFonts w:ascii="Times New Roman" w:hAnsi="Times New Roman"/>
          <w:spacing w:val="-3"/>
          <w:lang w:val="it-IT"/>
        </w:rPr>
        <w:t>RGJITH</w:t>
      </w:r>
      <w:r>
        <w:rPr>
          <w:bCs/>
          <w:spacing w:val="-3"/>
          <w:lang w:val="it-IT"/>
        </w:rPr>
        <w:t>Ë</w:t>
      </w:r>
      <w:r>
        <w:rPr>
          <w:rFonts w:ascii="Times New Roman" w:hAnsi="Times New Roman"/>
          <w:spacing w:val="-3"/>
          <w:lang w:val="it-IT"/>
        </w:rPr>
        <w:t>SHME. U.T. 1976-1981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it-IT"/>
        </w:rPr>
      </w:pPr>
      <w:r>
        <w:rPr>
          <w:rFonts w:ascii="Times New Roman" w:hAnsi="Times New Roman"/>
          <w:b/>
          <w:spacing w:val="-3"/>
          <w:lang w:val="it-IT"/>
        </w:rPr>
        <w:tab/>
      </w:r>
      <w:r>
        <w:rPr>
          <w:rFonts w:ascii="Times New Roman" w:hAnsi="Times New Roman"/>
          <w:bCs/>
          <w:spacing w:val="-3"/>
          <w:lang w:val="it-IT"/>
        </w:rPr>
        <w:t>DIPLOMIMI: 1982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  <w:r>
        <w:rPr>
          <w:rFonts w:ascii="Times New Roman" w:hAnsi="Times New Roman"/>
          <w:b/>
          <w:spacing w:val="-3"/>
          <w:lang w:val="it-IT"/>
        </w:rPr>
        <w:tab/>
        <w:t>KUALIFIKIME PASUNIVERSITARE: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</w:p>
    <w:p w:rsidR="00E65C0A" w:rsidRDefault="00E65C0A" w:rsidP="00E65C0A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 xml:space="preserve">HISTOLOGJI 1984, </w:t>
      </w:r>
    </w:p>
    <w:p w:rsidR="00E65C0A" w:rsidRDefault="00E65C0A" w:rsidP="00E65C0A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 xml:space="preserve">IMUNOLOGJI 1988, </w:t>
      </w:r>
    </w:p>
    <w:p w:rsidR="00E65C0A" w:rsidRDefault="00E65C0A" w:rsidP="00E65C0A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MJEK LABORATORI 1998-2001.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  <w:t>KUALIFIKIME JASHT</w:t>
      </w:r>
      <w:r>
        <w:rPr>
          <w:bCs/>
          <w:spacing w:val="-3"/>
        </w:rPr>
        <w:t>Ë</w:t>
      </w:r>
      <w:r>
        <w:rPr>
          <w:rFonts w:ascii="Times New Roman" w:hAnsi="Times New Roman"/>
          <w:b/>
          <w:spacing w:val="-3"/>
        </w:rPr>
        <w:t xml:space="preserve"> SHTETIT: 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:rsidR="00E65C0A" w:rsidRDefault="00E65C0A" w:rsidP="00E65C0A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CITOMETRIA N</w:t>
      </w:r>
      <w:r>
        <w:rPr>
          <w:bCs/>
          <w:spacing w:val="-3"/>
          <w:lang w:val="it-IT"/>
        </w:rPr>
        <w:t>Ë</w:t>
      </w:r>
      <w:r>
        <w:rPr>
          <w:rFonts w:ascii="Times New Roman" w:hAnsi="Times New Roman"/>
          <w:spacing w:val="-3"/>
          <w:lang w:val="it-IT"/>
        </w:rPr>
        <w:t xml:space="preserve"> FLUKS 1994 (XHENOVA-Itali, dy muaj),</w:t>
      </w:r>
    </w:p>
    <w:p w:rsidR="00E65C0A" w:rsidRDefault="00E65C0A" w:rsidP="00E65C0A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KULTURA QELIZORE 1996 (PADOVA-Itali, dy muaj),</w:t>
      </w:r>
    </w:p>
    <w:p w:rsidR="00E65C0A" w:rsidRDefault="00E65C0A" w:rsidP="00E65C0A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LABORATOR KLINIK 1999 (VARSHA</w:t>
      </w:r>
      <w:r>
        <w:rPr>
          <w:bCs/>
          <w:spacing w:val="-3"/>
          <w:lang w:val="it-IT"/>
        </w:rPr>
        <w:t>Ë-</w:t>
      </w:r>
      <w:r>
        <w:rPr>
          <w:rFonts w:ascii="Times New Roman" w:hAnsi="Times New Roman"/>
          <w:spacing w:val="-3"/>
          <w:lang w:val="it-IT"/>
        </w:rPr>
        <w:t>Poloni dy muaj).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  <w:r>
        <w:rPr>
          <w:rFonts w:ascii="Times New Roman" w:hAnsi="Times New Roman"/>
          <w:b/>
          <w:spacing w:val="-3"/>
          <w:lang w:val="it-IT"/>
        </w:rPr>
        <w:tab/>
        <w:t>GRADA DHE TITUJ SHKENCORE: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</w:p>
    <w:p w:rsidR="00E65C0A" w:rsidRDefault="00E65C0A" w:rsidP="00E65C0A">
      <w:pPr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KANDIDAT SHKENCASH 1990 (Nr. v. 2543),</w:t>
      </w:r>
    </w:p>
    <w:p w:rsidR="00E65C0A" w:rsidRDefault="00E65C0A" w:rsidP="00E65C0A">
      <w:pPr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DOKTOR SHKENCASH (EKUIVALENTUAR) 1995,</w:t>
      </w:r>
    </w:p>
    <w:p w:rsidR="00E65C0A" w:rsidRDefault="00E65C0A" w:rsidP="00E65C0A">
      <w:pPr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PROFESOR i ASOCIUAR 1999.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  <w:r>
        <w:rPr>
          <w:rFonts w:ascii="Times New Roman" w:hAnsi="Times New Roman"/>
          <w:b/>
          <w:spacing w:val="-3"/>
          <w:lang w:val="it-IT"/>
        </w:rPr>
        <w:tab/>
        <w:t>VEPRIMTARIA E POSAÇME DHE FORMUME DREJTUESE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Nga viti 1987-1991 kam qenë përgjegjës i lëndës së Histologjisë dhe të Embriologjisë për Degën Farmaci.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Nga viti 1995-1999 kam qenë përgjegjës i lëndës se Histologji-Embriologjisë për degën Stomatologji të Fakultetit të Mjekësisë.</w:t>
      </w:r>
    </w:p>
    <w:p w:rsidR="00E65C0A" w:rsidRDefault="00E65C0A" w:rsidP="00E65C0A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Dhjetor 1997-Dhjetor 1999: Zv/Dekan për anën mësimore në Fakultetin e Mjekësisë.</w:t>
      </w:r>
    </w:p>
    <w:p w:rsidR="00E65C0A" w:rsidRDefault="00E65C0A" w:rsidP="00E65C0A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>Në vitin 1998 jam emëruar Shef i Departamentit të Morfologjisë.</w:t>
      </w:r>
    </w:p>
    <w:p w:rsidR="00E65C0A" w:rsidRDefault="00E65C0A" w:rsidP="00E65C0A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>Në vitin 1999 jam zgjedhur Shef i Departamentit të Morfologjisë deri në vitin 2002.</w:t>
      </w:r>
    </w:p>
    <w:p w:rsidR="00E65C0A" w:rsidRDefault="00E65C0A" w:rsidP="00E65C0A">
      <w:pPr>
        <w:suppressAutoHyphens/>
        <w:ind w:firstLine="360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 xml:space="preserve">1999 e në vazhdim: lektor i Histologji-Embriologjisë në Shkollën e Lartë të Infermjerisë Tiranë. </w:t>
      </w:r>
    </w:p>
    <w:p w:rsidR="00E65C0A" w:rsidRDefault="00E65C0A" w:rsidP="00E65C0A">
      <w:pPr>
        <w:suppressAutoHyphens/>
        <w:ind w:firstLine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2001 e në vazhdim: lektor i Histologji-Embriologjisë në Shkollën e Lartë të Infermjerisë Elbasan.</w:t>
      </w:r>
    </w:p>
    <w:p w:rsidR="00E65C0A" w:rsidRDefault="00E65C0A" w:rsidP="00E65C0A">
      <w:pPr>
        <w:suppressAutoHyphens/>
        <w:ind w:firstLine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2001 e në vazhdim: lektor i Histologji-Embriologjisë në Universitetin e Mjekesisë Tetovë, Maqedoni.</w:t>
      </w:r>
    </w:p>
    <w:p w:rsidR="00E65C0A" w:rsidRDefault="00E65C0A" w:rsidP="00E65C0A">
      <w:pPr>
        <w:suppressAutoHyphens/>
        <w:ind w:firstLine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1988, pjestar i “Komitetit Kombëtar” për privatizimin në shërbimin shëndetësor.</w:t>
      </w:r>
    </w:p>
    <w:p w:rsidR="00E65C0A" w:rsidRDefault="00E65C0A" w:rsidP="00E65C0A">
      <w:pPr>
        <w:suppressAutoHyphens/>
        <w:ind w:firstLine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1988, anëtar i komitetit përgjegjës për programin afatgjatë të formimit në planifikim dhe menaxhim.</w:t>
      </w:r>
    </w:p>
    <w:p w:rsidR="00E65C0A" w:rsidRDefault="00E65C0A" w:rsidP="00E65C0A">
      <w:pPr>
        <w:suppressAutoHyphens/>
        <w:ind w:firstLine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1998-2002: Anëtar i Këshillit të Fakultetit të Mjekësisë.</w:t>
      </w:r>
    </w:p>
    <w:p w:rsidR="00E65C0A" w:rsidRDefault="00E65C0A" w:rsidP="00E65C0A">
      <w:pPr>
        <w:suppressAutoHyphens/>
        <w:ind w:firstLine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1998 e në vazhdim, anëtar i senatit të Shkollës së Lartë të Inferimierisë, Tiranë.</w:t>
      </w:r>
    </w:p>
    <w:p w:rsidR="00E65C0A" w:rsidRDefault="00E65C0A" w:rsidP="00E65C0A">
      <w:pPr>
        <w:suppressAutoHyphens/>
        <w:ind w:firstLine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2002 e në vazhdim, anëtar i komisionit të kualifikimit pasuniversitar të Universitetit të Tetovës.</w:t>
      </w:r>
    </w:p>
    <w:p w:rsidR="00E65C0A" w:rsidRDefault="00E65C0A" w:rsidP="00E65C0A">
      <w:pPr>
        <w:tabs>
          <w:tab w:val="left" w:pos="-720"/>
        </w:tabs>
        <w:suppressAutoHyphens/>
        <w:ind w:firstLine="426"/>
        <w:jc w:val="both"/>
        <w:rPr>
          <w:rFonts w:ascii="Times New Roman" w:hAnsi="Times New Roman"/>
          <w:bCs/>
          <w:spacing w:val="-3"/>
          <w:lang w:val="it-IT"/>
        </w:rPr>
      </w:pPr>
      <w:r>
        <w:rPr>
          <w:rFonts w:ascii="Times New Roman" w:hAnsi="Times New Roman"/>
          <w:bCs/>
          <w:spacing w:val="-3"/>
          <w:lang w:val="it-IT"/>
        </w:rPr>
        <w:t>2004: Anëtar i komisionit ad hock të Akreditimin të Shkollave të larta mjekësore. pranë Ministrisë së Arësimit dhe Shkencës.</w:t>
      </w:r>
    </w:p>
    <w:p w:rsidR="00E65C0A" w:rsidRDefault="00E65C0A" w:rsidP="00E65C0A">
      <w:pPr>
        <w:suppressAutoHyphens/>
        <w:ind w:left="450" w:hanging="24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2008 e në vazhdim: antar i Këshillit të Profesorëve të Fakultetit të Infermierisë të UT.</w:t>
      </w:r>
    </w:p>
    <w:p w:rsidR="00E65C0A" w:rsidRDefault="00E65C0A" w:rsidP="00E65C0A">
      <w:pPr>
        <w:suppressAutoHyphens/>
        <w:ind w:left="450" w:hanging="24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lastRenderedPageBreak/>
        <w:t>2008-në vazhdim: antar i këshillit të Fakultetit të Mjerkësisë.</w:t>
      </w:r>
    </w:p>
    <w:p w:rsidR="00E65C0A" w:rsidRDefault="00E65C0A" w:rsidP="00E65C0A">
      <w:pPr>
        <w:suppressAutoHyphens/>
        <w:ind w:left="450" w:hanging="24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2008 e në vazhdim: Drejtor i Drejtorisë së Kurrikulave dhe standarteve të UT.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es-ES"/>
        </w:rPr>
      </w:pP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  <w:lang w:val="es-ES"/>
        </w:rPr>
        <w:t>C. DREJTIME TE REJA SHKENCORE: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s-ES"/>
        </w:rPr>
      </w:pPr>
      <w:r>
        <w:rPr>
          <w:rFonts w:ascii="Times New Roman" w:hAnsi="Times New Roman"/>
          <w:spacing w:val="-3"/>
          <w:lang w:val="es-ES"/>
        </w:rPr>
        <w:tab/>
        <w:t>Në vitin 1984 kam qenë bashkëautor në hapjen e drejtimit të ri shkencor në fushën e imunologjisë, atë të bazës qelizore të imunitetit, si dhe për përpunimin e metodave të identifikimit të limfociteve T dhe B.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s-ES"/>
        </w:rPr>
      </w:pPr>
      <w:r>
        <w:rPr>
          <w:rFonts w:ascii="Times New Roman" w:hAnsi="Times New Roman"/>
          <w:spacing w:val="-3"/>
          <w:lang w:val="es-ES"/>
        </w:rPr>
        <w:tab/>
        <w:t>Në vitin 1989 kam prezantuar arritjet e mia mbi punimin e parë në vendin tonë mbi aplikimin e antikorpeve monoklonale OKT3, OKT4 dhe OKT8, për identifikimin e nënpopullatave limfocitare T.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s-ES"/>
        </w:rPr>
      </w:pPr>
      <w:r>
        <w:rPr>
          <w:rFonts w:ascii="Times New Roman" w:hAnsi="Times New Roman"/>
          <w:spacing w:val="-3"/>
          <w:lang w:val="es-ES"/>
        </w:rPr>
        <w:tab/>
        <w:t>Në vitin 1990 kam paraqitur tezën time të DOKTORATUR</w:t>
      </w:r>
      <w:r>
        <w:rPr>
          <w:bCs/>
          <w:spacing w:val="-3"/>
          <w:lang w:val="es-ES"/>
        </w:rPr>
        <w:t>Ë</w:t>
      </w:r>
      <w:r>
        <w:rPr>
          <w:rFonts w:ascii="Times New Roman" w:hAnsi="Times New Roman"/>
          <w:spacing w:val="-3"/>
          <w:lang w:val="es-ES"/>
        </w:rPr>
        <w:t>S, me studimin e plote mbi popullatat dhe nënpopullatat limfocitere të gjakut periferik, në normë dhe në kushte të ndryshme patologjike.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es-ES"/>
        </w:rPr>
      </w:pPr>
      <w:r>
        <w:rPr>
          <w:rFonts w:ascii="Times New Roman" w:hAnsi="Times New Roman"/>
          <w:spacing w:val="-3"/>
          <w:lang w:val="es-ES"/>
        </w:rPr>
        <w:tab/>
        <w:t xml:space="preserve">Jam bashkëautor i standartizimit të teknikës së Nitroblutetra-zolit në vlerësimin e gjendjes funksionale të neutrofileve. 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es-ES"/>
        </w:rPr>
      </w:pPr>
      <w:r>
        <w:rPr>
          <w:rFonts w:ascii="Times New Roman" w:hAnsi="Times New Roman"/>
          <w:b/>
          <w:spacing w:val="-3"/>
          <w:lang w:val="es-ES"/>
        </w:rPr>
        <w:tab/>
      </w:r>
      <w:r>
        <w:rPr>
          <w:rFonts w:ascii="Times New Roman" w:hAnsi="Times New Roman"/>
          <w:bCs/>
          <w:spacing w:val="-3"/>
          <w:lang w:val="es-ES"/>
        </w:rPr>
        <w:t>Jam autor i standartizimit të teknikës histokimike PERLS dhe të disa metodikave të tjera të laboratorit Klinik në Pediatri.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es-ES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es-ES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  <w:r>
        <w:rPr>
          <w:rFonts w:ascii="Times New Roman" w:hAnsi="Times New Roman"/>
          <w:b/>
          <w:spacing w:val="-3"/>
          <w:lang w:val="it-IT"/>
        </w:rPr>
        <w:tab/>
        <w:t>D. UDFHEHEQES DIPLOME DHE DISERTACIONI: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b/>
          <w:spacing w:val="-3"/>
          <w:lang w:val="it-IT"/>
        </w:rPr>
        <w:tab/>
      </w:r>
      <w:r>
        <w:rPr>
          <w:rFonts w:ascii="Times New Roman" w:hAnsi="Times New Roman"/>
          <w:bCs/>
          <w:spacing w:val="-3"/>
          <w:lang w:val="it-IT"/>
        </w:rPr>
        <w:t>1. Kam drejtuar disertacionin e doktoraturës së Dr. Vera Ostreni, me temë: "Efektet hematologjike të radioterapisë dhe të kimioterapisë antitumorale</w:t>
      </w:r>
      <w:r>
        <w:rPr>
          <w:rFonts w:ascii="Times New Roman" w:hAnsi="Times New Roman"/>
          <w:b/>
          <w:spacing w:val="-3"/>
          <w:lang w:val="it-IT"/>
        </w:rPr>
        <w:t>"</w:t>
      </w:r>
      <w:r>
        <w:rPr>
          <w:rFonts w:ascii="Times New Roman" w:hAnsi="Times New Roman"/>
          <w:spacing w:val="-3"/>
          <w:lang w:val="it-IT"/>
        </w:rPr>
        <w:t xml:space="preserve"> Disertacioni është mbrojtur në jurine speciale në Maj 1997, (mbrojtur).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</w:r>
      <w:r>
        <w:rPr>
          <w:rFonts w:ascii="Times New Roman" w:hAnsi="Times New Roman"/>
          <w:lang w:val="it-IT"/>
        </w:rPr>
        <w:t xml:space="preserve">2. </w:t>
      </w:r>
      <w:r>
        <w:rPr>
          <w:rFonts w:ascii="Times New Roman" w:hAnsi="Times New Roman"/>
          <w:spacing w:val="-3"/>
          <w:lang w:val="it-IT"/>
        </w:rPr>
        <w:t>Udhëheqje e disertaciont me temë: "Korelacione biologjiko-klinike të leukozës limfoide akute në moshën pediatrike" të dr. Palmira Daja, 2003, (mbrojtur).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3. Dhëheqje e SHPU së Dr. Palmira Daja: mbi korelacionet biologjike të sëmundjeve hematologjike, 2000, (mbrojtur).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4.</w:t>
      </w:r>
      <w:r>
        <w:rPr>
          <w:rFonts w:ascii="Times New Roman" w:hAnsi="Times New Roman"/>
          <w:lang w:val="it-IT"/>
        </w:rPr>
        <w:t>Udhëheqje SHPU-e, "Korelacione biologjike në patologji të ndryshme të moshës pediatrike" të dr. Helidon Nina, 2002, (mbrojtur).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5. Udhëheqje e SHPU-së së Dr. Majlinda Kokoc mbi IgE në fëmijët me alergji, 2005 (mbrojtur).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 xml:space="preserve">6. Udhëheqje e SHPU-së së Dr. Pirro Paparisto mbi treguesit hematologjike në të  sëmurët e paraqitur në urgjencën e QSUT, 2008, (mbrojtur).  </w:t>
      </w:r>
      <w:r>
        <w:rPr>
          <w:rFonts w:ascii="Times New Roman" w:hAnsi="Times New Roman"/>
          <w:spacing w:val="-3"/>
          <w:lang w:val="it-IT"/>
        </w:rPr>
        <w:tab/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7. Udhëheqje e magjistraturës së biologjise Natasha Biotek, (TETOVE), me temë anemia ferriprive në Tetovë, mbrpjtur.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8. Udhëqeqje e temës së diplomës së studentes ___ mbi HbS Ag në një popullatë klinikisht të shëndoshë, 2005, mbrojtur.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9. Udhëheqje e temës së diplomës së studentit të vitit VI Mjekësi, Orjon Dobi, mbi trombocitopenitë në moshën pediatrike, 2006, MBROJTUR.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10. Udhëheqje e temës së diplomës së st. Andrin Sadikaj, mbi sëmundjen celiake, 2007, mbrojtur.</w:t>
      </w:r>
    </w:p>
    <w:p w:rsidR="00E65C0A" w:rsidRDefault="00E65C0A" w:rsidP="00E65C0A">
      <w:pPr>
        <w:suppressAutoHyphens/>
        <w:jc w:val="both"/>
        <w:rPr>
          <w:rFonts w:ascii="Times New Roman" w:hAnsi="Times New Roman"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  <w:r>
        <w:rPr>
          <w:rFonts w:ascii="Times New Roman" w:hAnsi="Times New Roman"/>
          <w:b/>
          <w:spacing w:val="-3"/>
          <w:lang w:val="it-IT"/>
        </w:rPr>
        <w:tab/>
      </w:r>
    </w:p>
    <w:p w:rsidR="00E65C0A" w:rsidRDefault="00E65C0A" w:rsidP="00E65C0A">
      <w:pPr>
        <w:tabs>
          <w:tab w:val="left" w:pos="-720"/>
        </w:tabs>
        <w:suppressAutoHyphens/>
        <w:ind w:firstLine="720"/>
        <w:jc w:val="both"/>
        <w:rPr>
          <w:rFonts w:ascii="Times New Roman" w:hAnsi="Times New Roman"/>
          <w:b/>
          <w:spacing w:val="-3"/>
          <w:lang w:val="it-IT"/>
        </w:rPr>
      </w:pPr>
      <w:r>
        <w:rPr>
          <w:rFonts w:ascii="Times New Roman" w:hAnsi="Times New Roman"/>
          <w:b/>
          <w:spacing w:val="-3"/>
          <w:lang w:val="it-IT"/>
        </w:rPr>
        <w:br w:type="page"/>
      </w:r>
      <w:r>
        <w:rPr>
          <w:rFonts w:ascii="Times New Roman" w:hAnsi="Times New Roman"/>
          <w:b/>
          <w:spacing w:val="-3"/>
          <w:lang w:val="it-IT"/>
        </w:rPr>
        <w:lastRenderedPageBreak/>
        <w:t>E. ANETARESIM NE ORGANIZMA NDRKOMBETARE: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 xml:space="preserve">Që nga viti 1994 jam </w:t>
      </w:r>
      <w:r>
        <w:rPr>
          <w:rFonts w:ascii="Times New Roman" w:hAnsi="Times New Roman"/>
          <w:b/>
          <w:spacing w:val="-3"/>
          <w:lang w:val="it-IT"/>
        </w:rPr>
        <w:t>Anëtar i Akademisë Ndërkombëtare të Citologjisë</w:t>
      </w:r>
      <w:r>
        <w:rPr>
          <w:rFonts w:ascii="Times New Roman" w:hAnsi="Times New Roman"/>
          <w:spacing w:val="-3"/>
          <w:lang w:val="it-IT"/>
        </w:rPr>
        <w:t>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lang w:val="it-IT"/>
        </w:rPr>
      </w:pPr>
      <w:r>
        <w:rPr>
          <w:rFonts w:ascii="Times New Roman" w:hAnsi="Times New Roman"/>
          <w:b/>
          <w:spacing w:val="-3"/>
          <w:lang w:val="it-IT"/>
        </w:rPr>
        <w:tab/>
        <w:t>F.PJES</w:t>
      </w:r>
      <w:r>
        <w:rPr>
          <w:bCs/>
          <w:spacing w:val="-3"/>
          <w:lang w:val="it-IT"/>
        </w:rPr>
        <w:t>Ë</w:t>
      </w:r>
      <w:r>
        <w:rPr>
          <w:rFonts w:ascii="Times New Roman" w:hAnsi="Times New Roman"/>
          <w:b/>
          <w:spacing w:val="-3"/>
          <w:lang w:val="it-IT"/>
        </w:rPr>
        <w:t>MARRJA N</w:t>
      </w:r>
      <w:r>
        <w:rPr>
          <w:bCs/>
          <w:spacing w:val="-3"/>
          <w:lang w:val="it-IT"/>
        </w:rPr>
        <w:t>Ë</w:t>
      </w:r>
      <w:r>
        <w:rPr>
          <w:rFonts w:ascii="Times New Roman" w:hAnsi="Times New Roman"/>
          <w:b/>
          <w:spacing w:val="-3"/>
          <w:lang w:val="it-IT"/>
        </w:rPr>
        <w:t xml:space="preserve"> VEPRIMTARI SHKENCORE ND</w:t>
      </w:r>
      <w:r>
        <w:rPr>
          <w:bCs/>
          <w:spacing w:val="-3"/>
          <w:lang w:val="it-IT"/>
        </w:rPr>
        <w:t>Ë</w:t>
      </w:r>
      <w:r>
        <w:rPr>
          <w:rFonts w:ascii="Times New Roman" w:hAnsi="Times New Roman"/>
          <w:b/>
          <w:spacing w:val="-3"/>
          <w:lang w:val="it-IT"/>
        </w:rPr>
        <w:t>RKOMBETARE:</w:t>
      </w:r>
    </w:p>
    <w:p w:rsidR="00E65C0A" w:rsidRDefault="00E65C0A" w:rsidP="00E65C0A">
      <w:pPr>
        <w:tabs>
          <w:tab w:val="left" w:pos="-720"/>
        </w:tabs>
        <w:suppressAutoHyphens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Jam bashkeautor i __ punimeve të paraqitur në kongrese të ndryshme ndërkombëtare.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  <w:r>
        <w:rPr>
          <w:rFonts w:ascii="Times New Roman" w:hAnsi="Times New Roman"/>
          <w:b/>
          <w:spacing w:val="-3"/>
          <w:lang w:val="it-IT"/>
        </w:rPr>
        <w:tab/>
        <w:t>G. BLIOGRAFIA E PUNIMEVE SHKENCORE: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  <w:r>
        <w:rPr>
          <w:rFonts w:ascii="Times New Roman" w:hAnsi="Times New Roman"/>
          <w:b/>
          <w:spacing w:val="-3"/>
          <w:lang w:val="it-IT"/>
        </w:rPr>
        <w:tab/>
        <w:t>I. TEKSTE: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  <w:lang w:val="it-IT"/>
        </w:rPr>
      </w:pPr>
      <w:r w:rsidRPr="00E65C0A">
        <w:rPr>
          <w:rFonts w:ascii="Times New Roman" w:hAnsi="Times New Roman"/>
          <w:spacing w:val="-3"/>
          <w:lang w:val="it-IT"/>
        </w:rPr>
        <w:t>Histologjia, 1990 tekst i ri për studentët e degës Farmaci të Fakultetit të Mjekësisë, ribotim 2006 (ba).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  <w:lang w:val="it-IT"/>
        </w:rPr>
      </w:pPr>
      <w:r w:rsidRPr="00E65C0A">
        <w:rPr>
          <w:rFonts w:ascii="Times New Roman" w:hAnsi="Times New Roman"/>
          <w:spacing w:val="-3"/>
          <w:lang w:val="it-IT"/>
        </w:rPr>
        <w:t>Histologjia, 1994 tekst i ri për studentët e degës Mjekësi e Pëgjithëshme, ribotim 1998, 2002, (ba).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</w:rPr>
      </w:pPr>
      <w:r w:rsidRPr="00E65C0A">
        <w:rPr>
          <w:rFonts w:ascii="Times New Roman" w:hAnsi="Times New Roman"/>
          <w:spacing w:val="-3"/>
        </w:rPr>
        <w:t>Atllas i Punëve Praktike të Histologjisë, 1995, (ba).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</w:rPr>
      </w:pPr>
      <w:r w:rsidRPr="00E65C0A">
        <w:rPr>
          <w:rFonts w:ascii="Times New Roman" w:hAnsi="Times New Roman"/>
          <w:spacing w:val="-3"/>
        </w:rPr>
        <w:t>Embriologjia Mjekësore e Njeriut, 1995, përkthim e përshtatje (ba).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  <w:lang w:val="it-IT"/>
        </w:rPr>
      </w:pPr>
      <w:r w:rsidRPr="00E65C0A">
        <w:rPr>
          <w:rFonts w:ascii="Times New Roman" w:hAnsi="Times New Roman"/>
          <w:spacing w:val="-3"/>
          <w:lang w:val="es-ES"/>
        </w:rPr>
        <w:t>Histologjia për Shkollën e Lartë të Infermierisë</w:t>
      </w:r>
      <w:r w:rsidRPr="00E65C0A">
        <w:rPr>
          <w:rFonts w:ascii="Times New Roman" w:hAnsi="Times New Roman"/>
          <w:spacing w:val="-3"/>
          <w:lang w:val="it-IT"/>
        </w:rPr>
        <w:t>, 1997 (ribotim 2000, 2002, 2005, 2008), (a).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  <w:lang w:val="es-ES"/>
        </w:rPr>
      </w:pPr>
      <w:r w:rsidRPr="00E65C0A">
        <w:rPr>
          <w:rFonts w:ascii="Times New Roman" w:hAnsi="Times New Roman"/>
          <w:spacing w:val="-3"/>
          <w:lang w:val="it-IT"/>
        </w:rPr>
        <w:t xml:space="preserve">Bazat e Histologjisë dhe të Embriologjisë, 1999, (ribotim 2002) (ba). 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  <w:lang w:val="en-US"/>
        </w:rPr>
      </w:pPr>
      <w:r w:rsidRPr="00E65C0A">
        <w:rPr>
          <w:rFonts w:ascii="Times New Roman" w:hAnsi="Times New Roman"/>
          <w:spacing w:val="-3"/>
          <w:lang w:val="it-IT"/>
        </w:rPr>
        <w:t>Curriculum for medical graduate, 1999, (ba).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</w:rPr>
      </w:pPr>
      <w:r w:rsidRPr="00E65C0A">
        <w:rPr>
          <w:rFonts w:ascii="Times New Roman" w:hAnsi="Times New Roman"/>
          <w:spacing w:val="-3"/>
        </w:rPr>
        <w:t xml:space="preserve">Elemente morfo-funksionalë të njeriut, tekst për studentët e laboratorit biokimik-klinik, 2001, (a). 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</w:rPr>
      </w:pPr>
      <w:r w:rsidRPr="00E65C0A">
        <w:rPr>
          <w:rFonts w:ascii="Times New Roman" w:hAnsi="Times New Roman"/>
          <w:spacing w:val="-3"/>
        </w:rPr>
        <w:t>Elemente laboratorike të sëmundjeve të brendëshme, 2001, (a).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</w:rPr>
      </w:pPr>
      <w:r w:rsidRPr="00E65C0A">
        <w:rPr>
          <w:rFonts w:ascii="Times New Roman" w:hAnsi="Times New Roman"/>
          <w:spacing w:val="-3"/>
          <w:lang w:val="it-IT"/>
        </w:rPr>
        <w:t>A</w:t>
      </w:r>
      <w:r w:rsidRPr="00E65C0A">
        <w:rPr>
          <w:rFonts w:ascii="Times New Roman" w:hAnsi="Times New Roman"/>
          <w:spacing w:val="-3"/>
        </w:rPr>
        <w:t xml:space="preserve">tlas i Histologjisë, 2002, (a). 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</w:rPr>
      </w:pPr>
      <w:r w:rsidRPr="00E65C0A">
        <w:rPr>
          <w:rFonts w:ascii="Times New Roman" w:hAnsi="Times New Roman"/>
          <w:spacing w:val="-3"/>
        </w:rPr>
        <w:t xml:space="preserve">Embriologjia Mjekësore e Njeriut, ribotim i përmirësuar dhe i shkurtuar, 2002, përkthim e përshtatje me bashkëautorë (ba). 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  <w:lang w:val="it-IT"/>
        </w:rPr>
      </w:pPr>
      <w:r w:rsidRPr="00E65C0A">
        <w:rPr>
          <w:rFonts w:ascii="Times New Roman" w:hAnsi="Times New Roman"/>
        </w:rPr>
        <w:t xml:space="preserve">Leishmanioza në adultët, punim monografik, 2002, (ba). 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  <w:lang w:val="it-IT"/>
        </w:rPr>
      </w:pPr>
      <w:r w:rsidRPr="00E65C0A">
        <w:rPr>
          <w:rFonts w:ascii="Times New Roman" w:hAnsi="Times New Roman"/>
          <w:spacing w:val="-3"/>
        </w:rPr>
        <w:t>Parimet e Mjekësisë Interne (Harrisons Principles of Internal Medicine), përkthim dhe redaktim, 2002 (ba),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  <w:lang w:val="it-IT"/>
        </w:rPr>
      </w:pPr>
      <w:r w:rsidRPr="00E65C0A">
        <w:rPr>
          <w:rFonts w:ascii="Times New Roman" w:hAnsi="Times New Roman"/>
          <w:spacing w:val="-3"/>
        </w:rPr>
        <w:t xml:space="preserve">Historiku i Fakultetit të Mjekësisë, 2003 (ba). 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  <w:lang w:val="it-IT"/>
        </w:rPr>
      </w:pPr>
      <w:r w:rsidRPr="00E65C0A">
        <w:rPr>
          <w:rFonts w:ascii="Times New Roman" w:hAnsi="Times New Roman"/>
          <w:spacing w:val="-3"/>
          <w:lang w:val="it-IT"/>
        </w:rPr>
        <w:t>Imunologjia, 2005, (a).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  <w:lang w:val="it-IT"/>
        </w:rPr>
      </w:pPr>
      <w:r w:rsidRPr="00E65C0A">
        <w:rPr>
          <w:rFonts w:ascii="Times New Roman" w:hAnsi="Times New Roman"/>
          <w:spacing w:val="-3"/>
          <w:lang w:val="it-IT"/>
        </w:rPr>
        <w:t>Sëmundjet e brendëshme, 2005, (ba).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  <w:lang w:val="it-IT"/>
        </w:rPr>
      </w:pPr>
      <w:r w:rsidRPr="00E65C0A">
        <w:rPr>
          <w:rFonts w:ascii="Times New Roman" w:hAnsi="Times New Roman"/>
          <w:spacing w:val="-3"/>
          <w:lang w:val="it-IT"/>
        </w:rPr>
        <w:t>Histologjia për Infermierë (Medicom), 2006 (a).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  <w:lang w:val="it-IT"/>
        </w:rPr>
      </w:pPr>
      <w:r w:rsidRPr="00E65C0A">
        <w:rPr>
          <w:rFonts w:ascii="Times New Roman" w:hAnsi="Times New Roman"/>
          <w:spacing w:val="-3"/>
          <w:lang w:val="it-IT"/>
        </w:rPr>
        <w:t>Manual i laborarorit klinik, 2006, (a).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  <w:lang w:val="it-IT"/>
        </w:rPr>
      </w:pPr>
      <w:r w:rsidRPr="00E65C0A">
        <w:rPr>
          <w:rFonts w:ascii="Times New Roman" w:hAnsi="Times New Roman"/>
          <w:spacing w:val="-3"/>
          <w:lang w:val="it-IT"/>
        </w:rPr>
        <w:t>Dignostika e leishmaniozës viscerale në moshën pediatrike, punim monografik, 2006, (ba).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  <w:lang w:val="it-IT"/>
        </w:rPr>
      </w:pPr>
      <w:r w:rsidRPr="00E65C0A">
        <w:rPr>
          <w:rFonts w:ascii="Times New Roman" w:hAnsi="Times New Roman"/>
          <w:spacing w:val="-3"/>
          <w:lang w:val="it-IT"/>
        </w:rPr>
        <w:t>Atlas i Histologjisë, 2006, (ba).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  <w:lang w:val="it-IT"/>
        </w:rPr>
      </w:pPr>
      <w:r w:rsidRPr="00E65C0A">
        <w:rPr>
          <w:rFonts w:ascii="Times New Roman" w:hAnsi="Times New Roman"/>
          <w:spacing w:val="-3"/>
          <w:lang w:val="it-IT"/>
        </w:rPr>
        <w:t>Imunologjia bazë, 2007 (a).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  <w:lang w:val="it-IT"/>
        </w:rPr>
      </w:pPr>
      <w:r w:rsidRPr="00E65C0A">
        <w:rPr>
          <w:rFonts w:ascii="Times New Roman" w:hAnsi="Times New Roman"/>
          <w:spacing w:val="-3"/>
          <w:lang w:val="it-IT"/>
        </w:rPr>
        <w:t xml:space="preserve"> Imunodiagnostika, 2007, (a).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  <w:lang w:val="it-IT"/>
        </w:rPr>
      </w:pPr>
      <w:r w:rsidRPr="00E65C0A">
        <w:rPr>
          <w:rFonts w:ascii="Times New Roman" w:hAnsi="Times New Roman"/>
          <w:spacing w:val="-3"/>
          <w:lang w:val="it-IT"/>
        </w:rPr>
        <w:t>Imonopatologjia, 2007 (a).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  <w:lang w:val="it-IT"/>
        </w:rPr>
      </w:pPr>
      <w:r w:rsidRPr="00E65C0A">
        <w:rPr>
          <w:rFonts w:ascii="Times New Roman" w:hAnsi="Times New Roman"/>
          <w:spacing w:val="-3"/>
          <w:lang w:val="it-IT"/>
        </w:rPr>
        <w:t>Imonohematologjia, 2007, (ba).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  <w:lang w:val="it-IT"/>
        </w:rPr>
      </w:pPr>
      <w:r w:rsidRPr="00E65C0A">
        <w:rPr>
          <w:rFonts w:ascii="Times New Roman" w:hAnsi="Times New Roman"/>
          <w:spacing w:val="-3"/>
          <w:lang w:val="it-IT"/>
        </w:rPr>
        <w:t>Imonologjia, (ba) 2008.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  <w:lang w:val="it-IT"/>
        </w:rPr>
      </w:pPr>
      <w:r w:rsidRPr="00E65C0A">
        <w:rPr>
          <w:rFonts w:ascii="Times New Roman" w:hAnsi="Times New Roman"/>
          <w:spacing w:val="-3"/>
          <w:lang w:val="it-IT"/>
        </w:rPr>
        <w:t>Limfocitet, qelizat e imunitetit, (a), monografi, 2008.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spacing w:val="-3"/>
          <w:lang w:val="it-IT"/>
        </w:rPr>
      </w:pPr>
      <w:r w:rsidRPr="00E65C0A">
        <w:rPr>
          <w:rFonts w:ascii="Times New Roman" w:hAnsi="Times New Roman"/>
          <w:spacing w:val="-3"/>
          <w:lang w:val="it-IT"/>
        </w:rPr>
        <w:t>Histologjia për studentrët e Mjekësisë, Stomatologjisë dhe farmacisë, 2008, (ba).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lang w:val="it-IT"/>
        </w:rPr>
      </w:pPr>
      <w:r w:rsidRPr="00E65C0A">
        <w:rPr>
          <w:rFonts w:ascii="Times New Roman" w:hAnsi="Times New Roman"/>
          <w:spacing w:val="-3"/>
          <w:lang w:val="it-IT"/>
        </w:rPr>
        <w:t>Sëmundjet e brendëshme, tekst për studentët e Infermjerisë, 2008, (ba).</w:t>
      </w:r>
    </w:p>
    <w:p w:rsidR="00E65C0A" w:rsidRPr="00E65C0A" w:rsidRDefault="00E65C0A" w:rsidP="00E65C0A">
      <w:pPr>
        <w:numPr>
          <w:ilvl w:val="0"/>
          <w:numId w:val="5"/>
        </w:numPr>
        <w:tabs>
          <w:tab w:val="left" w:pos="-720"/>
          <w:tab w:val="num" w:pos="360"/>
        </w:tabs>
        <w:suppressAutoHyphens/>
        <w:ind w:left="360"/>
        <w:jc w:val="both"/>
        <w:rPr>
          <w:rFonts w:ascii="Times New Roman" w:hAnsi="Times New Roman"/>
          <w:lang w:val="it-IT"/>
        </w:rPr>
      </w:pPr>
      <w:r w:rsidRPr="00E65C0A">
        <w:rPr>
          <w:rFonts w:ascii="Times New Roman" w:hAnsi="Times New Roman"/>
          <w:lang w:val="it-IT"/>
        </w:rPr>
        <w:t>Manual i laboratorit klinik, 2009, (a), ribotim.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b/>
          <w:spacing w:val="-3"/>
          <w:lang w:val="it-IT"/>
        </w:rPr>
        <w:lastRenderedPageBreak/>
        <w:tab/>
        <w:t>II. DIPLOMA: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"Semundjet e tiroides ne Spitaliln Klinik Nr. 1 Tirane", 1992.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  <w:r>
        <w:rPr>
          <w:rFonts w:ascii="Times New Roman" w:hAnsi="Times New Roman"/>
          <w:b/>
          <w:spacing w:val="-3"/>
          <w:lang w:val="it-IT"/>
        </w:rPr>
        <w:tab/>
        <w:t>III. DISERTACION: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"Identifikimi i popullatave e nenpopullatave limfocitare te gjakut periferik dhe vendi qe zene ato ne vleresimin e gjendjes imune", 1990.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es-ES"/>
        </w:rPr>
      </w:pPr>
      <w:r>
        <w:rPr>
          <w:rFonts w:ascii="Times New Roman" w:hAnsi="Times New Roman"/>
          <w:b/>
          <w:spacing w:val="-3"/>
          <w:lang w:val="es-ES"/>
        </w:rPr>
        <w:tab/>
        <w:t>IV ARTIKUJ SHKENCORE: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es-ES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s-ES"/>
        </w:rPr>
      </w:pPr>
      <w:r>
        <w:rPr>
          <w:rFonts w:ascii="Times New Roman" w:hAnsi="Times New Roman"/>
          <w:spacing w:val="-3"/>
          <w:lang w:val="es-ES"/>
        </w:rPr>
        <w:tab/>
        <w:t>IV.a. ARTIKUJ SHKENCOR</w:t>
      </w:r>
      <w:r>
        <w:rPr>
          <w:bCs/>
          <w:spacing w:val="-3"/>
          <w:lang w:val="es-ES"/>
        </w:rPr>
        <w:t>Ë</w:t>
      </w:r>
      <w:r>
        <w:rPr>
          <w:rFonts w:ascii="Times New Roman" w:hAnsi="Times New Roman"/>
          <w:spacing w:val="-3"/>
          <w:lang w:val="es-ES"/>
        </w:rPr>
        <w:t xml:space="preserve"> T</w:t>
      </w:r>
      <w:r>
        <w:rPr>
          <w:bCs/>
          <w:spacing w:val="-3"/>
          <w:lang w:val="es-ES"/>
        </w:rPr>
        <w:t>Ë</w:t>
      </w:r>
      <w:r>
        <w:rPr>
          <w:rFonts w:ascii="Times New Roman" w:hAnsi="Times New Roman"/>
          <w:spacing w:val="-3"/>
          <w:lang w:val="es-ES"/>
        </w:rPr>
        <w:t xml:space="preserve"> BOTUAR N</w:t>
      </w:r>
      <w:r>
        <w:rPr>
          <w:bCs/>
          <w:spacing w:val="-3"/>
          <w:lang w:val="es-ES"/>
        </w:rPr>
        <w:t>Ë</w:t>
      </w:r>
      <w:r>
        <w:rPr>
          <w:rFonts w:ascii="Times New Roman" w:hAnsi="Times New Roman"/>
          <w:spacing w:val="-3"/>
          <w:lang w:val="es-ES"/>
        </w:rPr>
        <w:t xml:space="preserve"> "BULETININ E SHKENCAVE MJEK</w:t>
      </w:r>
      <w:r>
        <w:rPr>
          <w:bCs/>
          <w:spacing w:val="-3"/>
          <w:lang w:val="es-ES"/>
        </w:rPr>
        <w:t>Ë</w:t>
      </w:r>
      <w:r>
        <w:rPr>
          <w:rFonts w:ascii="Times New Roman" w:hAnsi="Times New Roman"/>
          <w:spacing w:val="-3"/>
          <w:lang w:val="es-ES"/>
        </w:rPr>
        <w:t>SORE (B.SH.M.)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es-ES"/>
        </w:rPr>
        <w:t>1.</w:t>
      </w:r>
      <w:r>
        <w:rPr>
          <w:rFonts w:ascii="Times New Roman" w:hAnsi="Times New Roman"/>
          <w:spacing w:val="-3"/>
          <w:lang w:val="es-ES"/>
        </w:rPr>
        <w:tab/>
        <w:t xml:space="preserve">Përcaktimi i vlerave të limfociteve B dhe T në gjakun periferik. </w:t>
      </w:r>
      <w:r>
        <w:rPr>
          <w:rFonts w:ascii="Times New Roman" w:hAnsi="Times New Roman"/>
          <w:spacing w:val="-3"/>
          <w:lang w:val="it-IT"/>
        </w:rPr>
        <w:t>(b.a), B.SH.M., 1987, 1, 67.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2.</w:t>
      </w:r>
      <w:r>
        <w:rPr>
          <w:rFonts w:ascii="Times New Roman" w:hAnsi="Times New Roman"/>
          <w:spacing w:val="-3"/>
          <w:lang w:val="it-IT"/>
        </w:rPr>
        <w:tab/>
        <w:t>Identifikimi i limfociteve T me anë të rozetave E. (a), B.SH.M., 1987, 1, 85.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3.</w:t>
      </w:r>
      <w:r>
        <w:rPr>
          <w:rFonts w:ascii="Times New Roman" w:hAnsi="Times New Roman"/>
          <w:spacing w:val="-3"/>
          <w:lang w:val="it-IT"/>
        </w:rPr>
        <w:tab/>
        <w:t>Panhipogamaglobulinemia e zakonëshme e ndryshueshme idiopatike me imunopamjaftueshmëri qelizore me shfaqe të herëshme. (b.a), B.SH.M., 1987, 1.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4.</w:t>
      </w:r>
      <w:r>
        <w:rPr>
          <w:rFonts w:ascii="Times New Roman" w:hAnsi="Times New Roman"/>
          <w:spacing w:val="-3"/>
          <w:lang w:val="it-IT"/>
        </w:rPr>
        <w:tab/>
        <w:t>Mundësia e identifikimit të limfociteve T me anë të Fosfatazës Acide. (b,a), B.SH.M., 1987, 2, 18.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lang w:val="it-IT"/>
        </w:rPr>
        <w:t>5.</w:t>
      </w:r>
      <w:r>
        <w:rPr>
          <w:rFonts w:ascii="Times New Roman" w:hAnsi="Times New Roman"/>
          <w:spacing w:val="-3"/>
          <w:lang w:val="it-IT"/>
        </w:rPr>
        <w:tab/>
        <w:t xml:space="preserve">Të dhëna paraprake mbi imunitetin qelizor në të sëmurët me kandidozë kronike të tubit tretës. </w:t>
      </w:r>
      <w:r>
        <w:rPr>
          <w:rFonts w:ascii="Times New Roman" w:hAnsi="Times New Roman"/>
          <w:spacing w:val="-3"/>
        </w:rPr>
        <w:t>(</w:t>
      </w:r>
      <w:proofErr w:type="gramStart"/>
      <w:r>
        <w:rPr>
          <w:rFonts w:ascii="Times New Roman" w:hAnsi="Times New Roman"/>
          <w:spacing w:val="-3"/>
        </w:rPr>
        <w:t>a</w:t>
      </w:r>
      <w:proofErr w:type="gramEnd"/>
      <w:r>
        <w:rPr>
          <w:rFonts w:ascii="Times New Roman" w:hAnsi="Times New Roman"/>
          <w:spacing w:val="-3"/>
        </w:rPr>
        <w:t xml:space="preserve">), B.SH.M., 1989, 2, 65.  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6.</w:t>
      </w:r>
      <w:r>
        <w:rPr>
          <w:rFonts w:ascii="Times New Roman" w:hAnsi="Times New Roman"/>
          <w:spacing w:val="-3"/>
        </w:rPr>
        <w:tab/>
        <w:t xml:space="preserve">Mbi funksionin endokrin të sistemit tretës. (b.a), </w:t>
      </w:r>
      <w:proofErr w:type="gramStart"/>
      <w:r>
        <w:rPr>
          <w:rFonts w:ascii="Times New Roman" w:hAnsi="Times New Roman"/>
          <w:spacing w:val="-3"/>
        </w:rPr>
        <w:t>B.SH.M.,</w:t>
      </w:r>
      <w:proofErr w:type="gramEnd"/>
      <w:r>
        <w:rPr>
          <w:rFonts w:ascii="Times New Roman" w:hAnsi="Times New Roman"/>
          <w:spacing w:val="-3"/>
        </w:rPr>
        <w:t xml:space="preserve"> 1989, 4.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7.</w:t>
      </w:r>
      <w:r>
        <w:rPr>
          <w:rFonts w:ascii="Times New Roman" w:hAnsi="Times New Roman"/>
          <w:spacing w:val="-3"/>
        </w:rPr>
        <w:tab/>
        <w:t xml:space="preserve">Nënpopullatat limfocitare T në të sëmurët me Purpura Trombocitopenike Idiopatike. (b.a), </w:t>
      </w:r>
      <w:proofErr w:type="gramStart"/>
      <w:r>
        <w:rPr>
          <w:rFonts w:ascii="Times New Roman" w:hAnsi="Times New Roman"/>
          <w:spacing w:val="-3"/>
        </w:rPr>
        <w:t>B.SH.M.,</w:t>
      </w:r>
      <w:proofErr w:type="gramEnd"/>
      <w:r>
        <w:rPr>
          <w:rFonts w:ascii="Times New Roman" w:hAnsi="Times New Roman"/>
          <w:spacing w:val="-3"/>
        </w:rPr>
        <w:t xml:space="preserve"> 1990, 2.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</w:rPr>
        <w:t>8.</w:t>
      </w:r>
      <w:r>
        <w:rPr>
          <w:rFonts w:ascii="Times New Roman" w:hAnsi="Times New Roman"/>
          <w:spacing w:val="-3"/>
        </w:rPr>
        <w:tab/>
        <w:t xml:space="preserve">Ndryshime të popullatave limfocitare në të sëmurët me hepatit kronik dhe cirrozë të mëlçisë. </w:t>
      </w:r>
      <w:r>
        <w:rPr>
          <w:rFonts w:ascii="Times New Roman" w:hAnsi="Times New Roman"/>
          <w:spacing w:val="-3"/>
          <w:lang w:val="it-IT"/>
        </w:rPr>
        <w:t>(a), B.SH.M., 1990, 3.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9.</w:t>
      </w:r>
      <w:r>
        <w:rPr>
          <w:rFonts w:ascii="Times New Roman" w:hAnsi="Times New Roman"/>
          <w:spacing w:val="-3"/>
          <w:lang w:val="it-IT"/>
        </w:rPr>
        <w:tab/>
        <w:t>Testi i nitroblutetrazolit. (b.a), B.SH.M., 1994.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10.</w:t>
      </w:r>
      <w:r>
        <w:rPr>
          <w:rFonts w:ascii="Times New Roman" w:hAnsi="Times New Roman"/>
          <w:spacing w:val="-3"/>
          <w:lang w:val="it-IT"/>
        </w:rPr>
        <w:tab/>
        <w:t>Kultura qelizore me cikël të skurtër. (a), B.SH.M., 1995.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11.</w:t>
      </w:r>
      <w:r>
        <w:rPr>
          <w:rFonts w:ascii="Times New Roman" w:hAnsi="Times New Roman"/>
          <w:spacing w:val="-3"/>
          <w:lang w:val="it-IT"/>
        </w:rPr>
        <w:tab/>
        <w:t>Efektet e radioterapisë antitumorale mbi serinë e kuqe të gjakut periferik. (b. a), B.SH.M., 1996.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Sindroma hematologjike në leukozën limfoide akute në fëmijët (BSHM; 2000.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Efektet e radioterapisë mbi tormbocitet e gjakut periferik në të sëmurët me tumore, artikull i përmbledhur, BSHM, 35, 2, 2003, 110 (ba).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Efektet e afërta të radioterapisë antitumorale mbi disa parametra të serisë së kuqe të gajkut periferik. artikull i përmbledhur, BSHM, 35, 2, 2003, 77-8 (ba).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Treguesit biologjikë në të sëmurët me talasemi major të trajtuar në spitalin ditor, artikull i përmbledhur, BSHM, 35, 2, 2003, 107 (ba).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Apoptoza, BSHM, 2005, (ba) 1, 124.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IgE Totale dhe roli </w:t>
      </w:r>
      <w:proofErr w:type="gramStart"/>
      <w:r>
        <w:rPr>
          <w:rFonts w:ascii="Times New Roman" w:hAnsi="Times New Roman"/>
          <w:spacing w:val="-3"/>
        </w:rPr>
        <w:t>i  saj</w:t>
      </w:r>
      <w:proofErr w:type="gramEnd"/>
      <w:r>
        <w:rPr>
          <w:rFonts w:ascii="Times New Roman" w:hAnsi="Times New Roman"/>
          <w:spacing w:val="-3"/>
        </w:rPr>
        <w:t xml:space="preserve"> në studimin e astmës bronkiale në fëmijët (a), BSHM, 2005, 3, 53.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IV.a. ARTIKUJ TE BOTUAR NE REVISTEN MJEKESORE (R.M)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lang w:val="it-IT"/>
        </w:rPr>
        <w:t xml:space="preserve">Leukopenia në hipertireozë. </w:t>
      </w:r>
      <w:r>
        <w:rPr>
          <w:rFonts w:ascii="Times New Roman" w:hAnsi="Times New Roman"/>
          <w:spacing w:val="-3"/>
        </w:rPr>
        <w:t>(</w:t>
      </w:r>
      <w:proofErr w:type="gramStart"/>
      <w:r>
        <w:rPr>
          <w:rFonts w:ascii="Times New Roman" w:hAnsi="Times New Roman"/>
          <w:spacing w:val="-3"/>
        </w:rPr>
        <w:t>a</w:t>
      </w:r>
      <w:proofErr w:type="gramEnd"/>
      <w:r>
        <w:rPr>
          <w:rFonts w:ascii="Times New Roman" w:hAnsi="Times New Roman"/>
          <w:spacing w:val="-3"/>
        </w:rPr>
        <w:t>), R.M., 1986, 1, 20.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es-ES"/>
        </w:rPr>
        <w:t xml:space="preserve">Koncepte të reja mbi qelizën hemopoetike burimore. </w:t>
      </w:r>
      <w:r>
        <w:rPr>
          <w:rFonts w:ascii="Times New Roman" w:hAnsi="Times New Roman"/>
          <w:spacing w:val="-3"/>
          <w:lang w:val="it-IT"/>
        </w:rPr>
        <w:t>(b.a)., R.M., 1988, 2. 96.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Roli i imunopamjaftueshmërisë qelizore në rendesën e toksoplazmozës së fituar. (a)., R.M., 1988, 3, 44.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Përcaktimi i vlereve të limfociteve T e të nënpopullatave ndihmës-induktuese/frenuese-citotoksike në gjakun periferik me anë të antikorpeve monoklonale OKT3, OKT4, OKT8. (a),R.M.,1989,4.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lastRenderedPageBreak/>
        <w:t>Aspekte të imunitetit qelizor në të sëmurët me astëm bronkiale. (a), R.M., 1990, 2.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Nënpopullatat limfocitare T (artikull panoramik). (a), R.M. 1995, 1, 100.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Përgjigja limfoproliferative në subjekte normale. (a), R.M., 1995, 2, 104.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Përcaktimi i nënpopullatave limfocitare me anë të citofluorometrisë. (a), R.M. 1996, 2, 44.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 xml:space="preserve">Të dhëna paraprake mbi veçoritë fenotipike të flokut dhe të irisit tek shqipetaret. (b.a), R.M., 1996, 2, 31. 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Përdorimi i autoanalizatorit Hemacomp 7 në hematologji, R.M., 1997 (b.a).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Imunologjia e leishmaniozës viscerale (a), R.M., 1997.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Sindromi hematologjik në leishmaniozën viscerale në tëritur (a) R.M., 1997.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Vaksinimi kundër virusit të hepatit B (HBV) mund të negativizojë AgHBS-në në bartësit e shëndoshë RM-ba, 2, 2001, 16-24).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Veçori biologjike të leukozës limfoide akute në moshën pediatrike; (RM, 1, 2002, 49-60 (ba).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Të dhëna biologjike në të sëmurët me leishmaniozë vscerale në moshën pediatrike dhe të adultit (a), RM, 2002, 3.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Toksoplazmoza në moshën pediatrike (ba), RM, 2003, 3, 83-91.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Autoanalizatorët me 18 dhe 22 parametra dhe aplikimi i tyre në mjekësi (a), RM, 2007.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</w:p>
    <w:p w:rsidR="00E65C0A" w:rsidRDefault="00E65C0A" w:rsidP="00E65C0A">
      <w:pPr>
        <w:pStyle w:val="BodyText"/>
        <w:ind w:firstLine="360"/>
        <w:rPr>
          <w:lang w:val="it-IT"/>
        </w:rPr>
      </w:pPr>
      <w:r>
        <w:rPr>
          <w:lang w:val="it-IT"/>
        </w:rPr>
        <w:t>IV.c. ARTIKUJ SHKENCORE TE BOTUAR NE PERMBLEDHJE PUNIMESH SHKENCORE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 xml:space="preserve">Sëmundjet e tiroides në Spitalin Klinik Nr. 1 Tirane. (a), P.S.Brendëshme, 1985, 7, 19. 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spacing w:val="-3"/>
          <w:lang w:val="it-IT"/>
        </w:rPr>
        <w:t>Përgjigja limfocitare gjatë mononukleozës infektive. (b.a), P.S.Ngjitëse, 1989, 3, 72.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lang w:val="it-IT"/>
        </w:rPr>
        <w:t xml:space="preserve">Të dhëna paraprake mbi limfocitet T dhe B në të sëmurët me hepatit viral akut. </w:t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>), P.S.Ngjitëse, 1989, 3, 30.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Aspekte kliniko-biologjike të toksoplazmozës së fituar. (b.a), P.S.Ngjitëse, 1989, 3, 77.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Limfocitet T dhe B në të sëmurët me </w:t>
      </w:r>
      <w:proofErr w:type="gramStart"/>
      <w:r>
        <w:rPr>
          <w:rFonts w:ascii="Times New Roman" w:hAnsi="Times New Roman"/>
          <w:spacing w:val="-3"/>
        </w:rPr>
        <w:t>ethe  të</w:t>
      </w:r>
      <w:proofErr w:type="gramEnd"/>
      <w:r>
        <w:rPr>
          <w:rFonts w:ascii="Times New Roman" w:hAnsi="Times New Roman"/>
          <w:spacing w:val="-3"/>
        </w:rPr>
        <w:t xml:space="preserve"> zgjatur, (ba), P.S.Ngjitëse, 1989, 3, 135.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Shënuesit membranorë dhe rëndësia e tyre në mjekësi (Konferenca kombëtare e zhvillimit të shkencave biologjike-numër special, 5-6, 2001, 190-4, (a).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s-ES"/>
        </w:rPr>
      </w:pPr>
      <w:r>
        <w:rPr>
          <w:rFonts w:ascii="Times New Roman" w:hAnsi="Times New Roman"/>
          <w:spacing w:val="-3"/>
          <w:lang w:val="es-ES"/>
        </w:rPr>
        <w:t>Antigjenët e diferencimi dhe rëndësia e tyre në hemopozë dhe imunopatologji (a), PM, 2005.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n-US"/>
        </w:rPr>
      </w:pPr>
      <w:r>
        <w:rPr>
          <w:rFonts w:ascii="Times New Roman" w:hAnsi="Times New Roman"/>
          <w:spacing w:val="-3"/>
          <w:lang w:val="en-US"/>
        </w:rPr>
        <w:t>Strumu: llojet, diagnoza dhe ndërlikiket postoperatore (ba), PM, 2005.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s-ES"/>
        </w:rPr>
      </w:pPr>
      <w:r>
        <w:rPr>
          <w:rFonts w:ascii="Times New Roman" w:hAnsi="Times New Roman"/>
          <w:spacing w:val="-3"/>
          <w:lang w:val="es-ES"/>
        </w:rPr>
        <w:t>Përdorimi i metodave të automatizuara për ekzaminimin e serisë së kuqe (ba), PM, 2005.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s-ES"/>
        </w:rPr>
      </w:pPr>
      <w:r>
        <w:rPr>
          <w:rFonts w:ascii="Times New Roman" w:hAnsi="Times New Roman"/>
          <w:spacing w:val="-3"/>
          <w:lang w:val="es-ES"/>
        </w:rPr>
        <w:t>Tregues hematologjikë në gra shtatzana të disa zonave rurale të Shqipërisë së mesme dhe të Jugut (a), PM, 2005.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n-US"/>
        </w:rPr>
      </w:pPr>
      <w:r>
        <w:rPr>
          <w:rFonts w:ascii="Times New Roman" w:hAnsi="Times New Roman"/>
          <w:spacing w:val="-3"/>
          <w:lang w:val="en-US"/>
        </w:rPr>
        <w:t>Neutropenia në rastet me kancer të gjirit të trajtuar me citostatike (ba), PM, 2005.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s-ES"/>
        </w:rPr>
      </w:pPr>
      <w:r>
        <w:rPr>
          <w:rFonts w:ascii="Times New Roman" w:hAnsi="Times New Roman"/>
          <w:spacing w:val="-3"/>
          <w:lang w:val="es-ES"/>
        </w:rPr>
        <w:t>Hemoglobinopatitë në regjimin transfuzional (ba), PM, 2005.</w:t>
      </w:r>
    </w:p>
    <w:p w:rsidR="00E65C0A" w:rsidRDefault="00E65C0A" w:rsidP="00E65C0A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n-US"/>
        </w:rPr>
      </w:pPr>
      <w:r>
        <w:rPr>
          <w:rFonts w:ascii="Times New Roman" w:hAnsi="Times New Roman"/>
          <w:spacing w:val="-3"/>
          <w:lang w:val="en-US"/>
        </w:rPr>
        <w:t>Ndryshimet hematologjike në xhardiazë (ba), PM, 2005.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n-US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ab/>
        <w:t>IV.d. ARTIKUJ TE BORUAR NE GAZETEN MJEKESORE</w:t>
      </w:r>
    </w:p>
    <w:p w:rsidR="00E65C0A" w:rsidRDefault="00E65C0A" w:rsidP="00E65C0A">
      <w:pPr>
        <w:pStyle w:val="BodyText"/>
        <w:tabs>
          <w:tab w:val="left" w:pos="720"/>
        </w:tabs>
        <w:ind w:left="720" w:hanging="360"/>
        <w:rPr>
          <w:sz w:val="24"/>
          <w:lang w:val="it-IT"/>
        </w:rPr>
      </w:pPr>
      <w:r>
        <w:rPr>
          <w:sz w:val="24"/>
          <w:lang w:val="it-IT"/>
        </w:rPr>
        <w:t>38.</w:t>
      </w:r>
      <w:r>
        <w:rPr>
          <w:sz w:val="24"/>
          <w:lang w:val="it-IT"/>
        </w:rPr>
        <w:tab/>
        <w:t>Fabrikimi i indeve artificiale dhe mundësitë e përdorimit të tyre. G.M., 1997, Nr 40-41.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b/>
          <w:spacing w:val="-3"/>
          <w:lang w:val="it-IT"/>
        </w:rPr>
        <w:tab/>
        <w:t xml:space="preserve">V. REFERIME ORALE 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1.</w:t>
      </w:r>
      <w:r>
        <w:rPr>
          <w:rFonts w:ascii="Times New Roman" w:hAnsi="Times New Roman"/>
          <w:spacing w:val="-3"/>
          <w:lang w:val="it-IT"/>
        </w:rPr>
        <w:tab/>
        <w:t>Sistemi imunoqelizor në SIDA (a), 1983, S.SH.Kat.A-Hist.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2.</w:t>
      </w:r>
      <w:r>
        <w:rPr>
          <w:rFonts w:ascii="Times New Roman" w:hAnsi="Times New Roman"/>
          <w:spacing w:val="-3"/>
          <w:lang w:val="it-IT"/>
        </w:rPr>
        <w:tab/>
        <w:t>Identifikimi i limfociteve B dhe T me metodën e Imunofluoreshencës dhe të rozetave E. (a). 1984, S.SH.Kat.A-Hist.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3.</w:t>
      </w:r>
      <w:r>
        <w:rPr>
          <w:rFonts w:ascii="Times New Roman" w:hAnsi="Times New Roman"/>
          <w:spacing w:val="-3"/>
          <w:lang w:val="it-IT"/>
        </w:rPr>
        <w:tab/>
        <w:t xml:space="preserve">Përcaktimi i limfociteve T dhe B në gjakun periferik dhe rëndësia e tyre. (b.a), 1987,  </w:t>
      </w:r>
      <w:r>
        <w:rPr>
          <w:rFonts w:ascii="Times New Roman" w:hAnsi="Times New Roman"/>
          <w:spacing w:val="-3"/>
          <w:lang w:val="it-IT"/>
        </w:rPr>
        <w:lastRenderedPageBreak/>
        <w:t xml:space="preserve">S.SH.Kat.Pediatrisë. 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es-ES"/>
        </w:rPr>
      </w:pPr>
      <w:r>
        <w:rPr>
          <w:rFonts w:ascii="Times New Roman" w:hAnsi="Times New Roman"/>
          <w:spacing w:val="-3"/>
          <w:lang w:val="it-IT"/>
        </w:rPr>
        <w:t>4.</w:t>
      </w:r>
      <w:r>
        <w:rPr>
          <w:rFonts w:ascii="Times New Roman" w:hAnsi="Times New Roman"/>
          <w:spacing w:val="-3"/>
          <w:lang w:val="it-IT"/>
        </w:rPr>
        <w:tab/>
        <w:t xml:space="preserve">Korrelacione kliniko-biokimike në ecurinë e hepatitit viral në rastet me limfocite T të ulura. </w:t>
      </w:r>
      <w:r>
        <w:rPr>
          <w:rFonts w:ascii="Times New Roman" w:hAnsi="Times New Roman"/>
          <w:spacing w:val="-3"/>
          <w:lang w:val="es-ES"/>
        </w:rPr>
        <w:t>(a), 1987, S.SH.Kl.S.Ngjitëse.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5.</w:t>
      </w:r>
      <w:r>
        <w:rPr>
          <w:rFonts w:ascii="Times New Roman" w:hAnsi="Times New Roman"/>
          <w:spacing w:val="-3"/>
          <w:lang w:val="it-IT"/>
        </w:rPr>
        <w:tab/>
        <w:t>Sindroma mononukleozike dhe diferenca brenda saj. (b.a), 1987, S.SH.Kl.S.Ngjitëse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6.</w:t>
      </w:r>
      <w:r>
        <w:rPr>
          <w:rFonts w:ascii="Times New Roman" w:hAnsi="Times New Roman"/>
          <w:spacing w:val="-3"/>
          <w:lang w:val="it-IT"/>
        </w:rPr>
        <w:tab/>
        <w:t>Të dhëna mbi imunitetin në të sëmuret me kandidozë të zgjatur të gypit tretës. (a), 1987, S.SH.Kl.S.Ngjitëse.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7.</w:t>
      </w:r>
      <w:r>
        <w:rPr>
          <w:rFonts w:ascii="Times New Roman" w:hAnsi="Times New Roman"/>
          <w:spacing w:val="-3"/>
          <w:lang w:val="it-IT"/>
        </w:rPr>
        <w:tab/>
        <w:t>Të dhëna mbi limfocitet T dhe B në të sëmuret me ethe të zgjatur. (b.a), 1987, S.SH.Kl.S.Ngjitëse.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8.</w:t>
      </w:r>
      <w:r>
        <w:rPr>
          <w:rFonts w:ascii="Times New Roman" w:hAnsi="Times New Roman"/>
          <w:spacing w:val="-3"/>
          <w:lang w:val="it-IT"/>
        </w:rPr>
        <w:tab/>
        <w:t>Të dhëna mbi ndryshimet e imunitetit qelizor në të sëmurët me hepatit viral. (a), 1987, S.SH.Kl.S.Ngjitëse.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9.</w:t>
      </w:r>
      <w:r>
        <w:rPr>
          <w:rFonts w:ascii="Times New Roman" w:hAnsi="Times New Roman"/>
          <w:spacing w:val="-3"/>
          <w:lang w:val="it-IT"/>
        </w:rPr>
        <w:tab/>
        <w:t>Të dhëna mbi ndryshimin e imunitetit humoral në të sëmuret me hepatit viral. (a), 1987,S.SH.Kl.S.Ngjitëse.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10.</w:t>
      </w:r>
      <w:r>
        <w:rPr>
          <w:rFonts w:ascii="Times New Roman" w:hAnsi="Times New Roman"/>
          <w:spacing w:val="-3"/>
          <w:lang w:val="it-IT"/>
        </w:rPr>
        <w:tab/>
        <w:t>Imunopamjaftueshmeria qelizore në të sëmuret me toksoplazmozë me shfaqe klinke. (a), 1987, S.SH.Kl.S.Ngjitëse.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11.</w:t>
      </w:r>
      <w:r>
        <w:rPr>
          <w:rFonts w:ascii="Times New Roman" w:hAnsi="Times New Roman"/>
          <w:spacing w:val="-3"/>
          <w:lang w:val="it-IT"/>
        </w:rPr>
        <w:tab/>
        <w:t>Artriti reaktiv pas enterobakteriozave. (b.a), 1987, S.SH.Kl.S.Ngjitëse.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12.</w:t>
      </w:r>
      <w:r>
        <w:rPr>
          <w:rFonts w:ascii="Times New Roman" w:hAnsi="Times New Roman"/>
          <w:spacing w:val="-3"/>
          <w:lang w:val="it-IT"/>
        </w:rPr>
        <w:tab/>
        <w:t>Përcaktimi i nënklasave të limfociteve B me ane të antiserumeve monospecifike. (a), 1987, S.SH.Kat. A-Hist.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lang w:val="it-IT"/>
        </w:rPr>
        <w:t>13.</w:t>
      </w:r>
      <w:r>
        <w:rPr>
          <w:rFonts w:ascii="Times New Roman" w:hAnsi="Times New Roman"/>
          <w:spacing w:val="-3"/>
          <w:lang w:val="it-IT"/>
        </w:rPr>
        <w:tab/>
        <w:t xml:space="preserve">Fosfataza Acide në limfocitet e gjakut periferik. </w:t>
      </w:r>
      <w:proofErr w:type="gramStart"/>
      <w:r>
        <w:rPr>
          <w:rFonts w:ascii="Times New Roman" w:hAnsi="Times New Roman"/>
          <w:spacing w:val="-3"/>
        </w:rPr>
        <w:t>(b.a), 1987, S.SH.Kat.</w:t>
      </w:r>
      <w:proofErr w:type="gramEnd"/>
      <w:r>
        <w:rPr>
          <w:rFonts w:ascii="Times New Roman" w:hAnsi="Times New Roman"/>
          <w:spacing w:val="-3"/>
        </w:rPr>
        <w:t xml:space="preserve"> </w:t>
      </w:r>
      <w:proofErr w:type="gramStart"/>
      <w:r>
        <w:rPr>
          <w:rFonts w:ascii="Times New Roman" w:hAnsi="Times New Roman"/>
          <w:spacing w:val="-3"/>
        </w:rPr>
        <w:t>A-Hist.</w:t>
      </w:r>
      <w:proofErr w:type="gramEnd"/>
      <w:r>
        <w:rPr>
          <w:rFonts w:ascii="Times New Roman" w:hAnsi="Times New Roman"/>
          <w:spacing w:val="-3"/>
        </w:rPr>
        <w:t xml:space="preserve"> 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14.</w:t>
      </w:r>
      <w:r>
        <w:rPr>
          <w:rFonts w:ascii="Times New Roman" w:hAnsi="Times New Roman"/>
          <w:spacing w:val="-3"/>
        </w:rPr>
        <w:tab/>
        <w:t>Rëndësia e përcaktimit të limfociteve T dhe B në sëmundjet e gjakut dhe ato onkologjike. (a), 1988, S.SH.Kat.A-Hist.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15.</w:t>
      </w:r>
      <w:r>
        <w:rPr>
          <w:rFonts w:ascii="Times New Roman" w:hAnsi="Times New Roman"/>
          <w:spacing w:val="-3"/>
          <w:lang w:val="it-IT"/>
        </w:rPr>
        <w:tab/>
        <w:t>Membrana qelizore dhe fenomeni Cap-ing.(a), 1997, S.SH.Kat.A-Hist.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16.</w:t>
      </w:r>
      <w:r>
        <w:rPr>
          <w:rFonts w:ascii="Times New Roman" w:hAnsi="Times New Roman"/>
          <w:spacing w:val="-3"/>
          <w:lang w:val="it-IT"/>
        </w:rPr>
        <w:tab/>
        <w:t>Përcaktimi i raportit të nënklasave të limfociteve T (T4/T8) në gjakun normal. (a), 1988, S.SH.Kat.A-Hist.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17.</w:t>
      </w:r>
      <w:r>
        <w:rPr>
          <w:rFonts w:ascii="Times New Roman" w:hAnsi="Times New Roman"/>
          <w:spacing w:val="-3"/>
          <w:lang w:val="it-IT"/>
        </w:rPr>
        <w:tab/>
        <w:t>Përdorimi i antikorpeve monoklonale në identifikimin e popullatave limfocitare T. (a), 1988, S.SH.Kat. A-Hist.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18.</w:t>
      </w:r>
      <w:r>
        <w:rPr>
          <w:rFonts w:ascii="Times New Roman" w:hAnsi="Times New Roman"/>
          <w:spacing w:val="-3"/>
          <w:lang w:val="it-IT"/>
        </w:rPr>
        <w:tab/>
        <w:t>Alteracione imunologjike në apciente me TBC të mushkërive. (b.a), 1989, S.SH.Kl.S.Brendëshme.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19.</w:t>
      </w:r>
      <w:r>
        <w:rPr>
          <w:rFonts w:ascii="Times New Roman" w:hAnsi="Times New Roman"/>
          <w:spacing w:val="-3"/>
          <w:lang w:val="it-IT"/>
        </w:rPr>
        <w:tab/>
        <w:t>Shqiperia pa AIDS. (b.a), 1990, S.SH.Kl.S.Ngjitëse.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20.</w:t>
      </w:r>
      <w:r>
        <w:rPr>
          <w:rFonts w:ascii="Times New Roman" w:hAnsi="Times New Roman"/>
          <w:spacing w:val="-3"/>
          <w:lang w:val="it-IT"/>
        </w:rPr>
        <w:tab/>
        <w:t>Studim fenotipik tek shqiptarët (b.a), 1997, Konferenca i e Antropologjisë Shqiptare.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Veçorite fenotipike në një popullatë shqiptare nëpërmjet të antigjenëve membranorë limfocitare CD3, CD4, dhe CD8 (a), 1997, Konferenca i e Antropologjisë Shqiptare.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Jetëgjatësia e eritrociteve në një popullatë shqiptare (b.a), 1997, Konferenca i e Antropologjisë Shqiptare.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Përdorimi i eritropoetinës humane rikombinante subkutane (R-hu EPO) (EPREX) për trajtimin e anemisë në fëmijët me kancer, Konferenca V-të vjetore e pediatrisë, (ba), 2001, 19-20.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Sindroma hematologjike në Leuçeminë limfoide akute në fëmijët, (ba), Konferenca e 5të vjetore e pediatrisë, (ba), 2001, 14.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Drejtimet diagnostike të hemosiderozës pulmonare në pesë fëmijë,(ba), Ditët pediatrike frankoshqiptare, 2002, 39.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Të dhëna biologjke te të sëmurët me leishmaniozë viscerale të moshës pediatrike (a), Simpoziumi i 2 të i pediatrisë së Kosovës, 2002, 31-2.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Përqasje biologjike në të sëmurtë onkohematologjikë të trajtuar me citostatikë, 2002 (a).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Algoritmi i trombocitopenisë, (a), Konferenca e 6 vjetore e pediatrisë, 2002, 18-9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Amfotericina B lizozomale: trajtimi i zgjedhur në rastet me rezistencë ndaj megluminë-antimon, (ba), Konferenca e 6të vjetore e pediatrisë, 2002, 52.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spacing w:val="-3"/>
          <w:lang w:val="it-IT"/>
        </w:rPr>
        <w:lastRenderedPageBreak/>
        <w:t>Toksoplazmoza infantile (paraqitje rasti) (ba), Konferenca VII vjetore e pediatrise, 2003, f. .257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spacing w:val="-3"/>
          <w:lang w:val="it-IT"/>
        </w:rPr>
        <w:t xml:space="preserve">Sëmundja Gaucher, në moshën pediatrike (a), ), Konferenca VII vjetore e pediatrise, 2003, f.58 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Shënuesit membranor në mjekësi (a), takim mjekësor Tetovë, 2003.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spacing w:val="-3"/>
        </w:rPr>
        <w:t>Nënpopullatat limfocitare në të sëmurët me AIDS të përcaktuar me anë të citometrisë në fluks (a), Konferenca 11 mjeko-Kirurgjikale, 2003, 80.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Formimi i personelit paramjekësor në Shqipëri (a), Konferenca Ndërkombëtare Hipokrati në Tiranë, programi i Shëndetit, Situata aktuale dhe perspektiva (a), 2003.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szCs w:val="28"/>
          <w:lang w:val="de-DE"/>
        </w:rPr>
      </w:pPr>
      <w:r>
        <w:rPr>
          <w:rFonts w:ascii="Times New Roman" w:hAnsi="Times New Roman"/>
          <w:lang w:val="de-DE"/>
        </w:rPr>
        <w:t>Antigjenët e diferencimi dhe rëndësia e tyre në hemopoezë dhe imunopatologji (a),</w:t>
      </w:r>
      <w:r>
        <w:rPr>
          <w:rFonts w:ascii="Times New Roman" w:hAnsi="Times New Roman"/>
          <w:szCs w:val="28"/>
          <w:lang w:val="de-DE"/>
        </w:rPr>
        <w:t xml:space="preserve"> Konferenca i e Shoqatës Shqiptare të Morfologjisë, Qershor, 2004.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szCs w:val="28"/>
          <w:lang w:val="de-DE"/>
        </w:rPr>
      </w:pPr>
      <w:r>
        <w:rPr>
          <w:rFonts w:ascii="Times New Roman" w:hAnsi="Times New Roman"/>
          <w:szCs w:val="28"/>
          <w:lang w:val="de-DE"/>
        </w:rPr>
        <w:t>Struma: llojet, diagnoza dhe nd</w:t>
      </w:r>
      <w:r>
        <w:rPr>
          <w:rFonts w:ascii="Times New Roman" w:hAnsi="Times New Roman"/>
          <w:lang w:val="de-DE"/>
        </w:rPr>
        <w:t>ë</w:t>
      </w:r>
      <w:r>
        <w:rPr>
          <w:rFonts w:ascii="Times New Roman" w:hAnsi="Times New Roman"/>
          <w:szCs w:val="28"/>
          <w:lang w:val="de-DE"/>
        </w:rPr>
        <w:t>rlikimet post-operatore të saj, (ba), Konferenca i e Shoqatës Shqiptare të Morfologjisë, Qershor, 2004.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szCs w:val="28"/>
          <w:lang w:val="de-DE"/>
        </w:rPr>
        <w:t>Përdorimi i metodave të automatizuara për ekzaminimin e serisë së kuqe të gjakut periferik (ba), Konferenca i e Shoqatës Shqiptare të Morfologjisë, Qershor, 2004.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Efektet e afërta të radioterapisë antitumorale mbi serinë e kuqe të gjakut periferik (ba),</w:t>
      </w:r>
      <w:r>
        <w:rPr>
          <w:rFonts w:ascii="Times New Roman" w:hAnsi="Times New Roman"/>
          <w:szCs w:val="28"/>
          <w:lang w:val="de-DE"/>
        </w:rPr>
        <w:t xml:space="preserve"> Konferenca i e Shoqatës Shqiptare të Morfologjisë, Qershor, 2004.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Oksigjenimi qelizor i vlerësuar nëpërmjet të nivelit të hemoglobinës, faktor i rëndësishëm prediktiv në kontrllin lokal të kancerit të qafës së mitrës ë trajtar me radioterapi (ba),</w:t>
      </w:r>
      <w:r>
        <w:rPr>
          <w:rFonts w:ascii="Times New Roman" w:hAnsi="Times New Roman"/>
          <w:szCs w:val="28"/>
          <w:lang w:val="de-DE"/>
        </w:rPr>
        <w:t xml:space="preserve"> Konferenca i e Shoqatës Shqiptare të Morfologjisë, Qershor, 2004.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Reaksioni PERLS në identifikimin e siderofagëve bronkoalveolarë dhe/ose gastrikë (ba),</w:t>
      </w:r>
      <w:r>
        <w:rPr>
          <w:rFonts w:ascii="Times New Roman" w:hAnsi="Times New Roman"/>
          <w:szCs w:val="28"/>
          <w:lang w:val="de-DE"/>
        </w:rPr>
        <w:t xml:space="preserve"> Konferenca i e Shoqatës Shqiptare të Morfologjisë, Qershor, 2004.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Tregues hematologjikë në gra shatëzëna të zonave rurale të Shqipërisë së Mesme dhe Jugore (Studim i kryer në Laboratorin Privat BIK-h, Tiranë) (a),</w:t>
      </w:r>
      <w:r>
        <w:rPr>
          <w:rFonts w:ascii="Times New Roman" w:hAnsi="Times New Roman"/>
          <w:szCs w:val="28"/>
          <w:lang w:val="de-DE"/>
        </w:rPr>
        <w:t xml:space="preserve"> Konferenca i e Shoqatës Shqiptare të Morfologjisë, Qershor, 2004.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Leukopenia në vartësi të dozës së kimioterapisë në trajtimin e kancerit të gjirit (ba),</w:t>
      </w:r>
      <w:r>
        <w:rPr>
          <w:rFonts w:ascii="Times New Roman" w:hAnsi="Times New Roman"/>
          <w:szCs w:val="28"/>
          <w:lang w:val="de-DE"/>
        </w:rPr>
        <w:t xml:space="preserve"> Konferenca i e Shoqatës Shqiptare të Morfologjisë, Qershor, 2004.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Hemoglobinopatitë në regjimin transfuzional (ba),</w:t>
      </w:r>
      <w:r>
        <w:rPr>
          <w:rFonts w:ascii="Times New Roman" w:hAnsi="Times New Roman"/>
          <w:szCs w:val="28"/>
          <w:lang w:val="de-DE"/>
        </w:rPr>
        <w:t xml:space="preserve"> Konferenca i e Shoqatës Shqiptare të Morfologjisë, Qershor, 2004.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Trombocitopenia në moshën pediatrike, (ba),</w:t>
      </w:r>
      <w:r>
        <w:rPr>
          <w:rFonts w:ascii="Times New Roman" w:hAnsi="Times New Roman"/>
          <w:szCs w:val="28"/>
          <w:lang w:val="de-DE"/>
        </w:rPr>
        <w:t xml:space="preserve"> Konferenca i e Shoqatës Shqiptare të Morfologjisë, Qershor, 2004.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szCs w:val="28"/>
          <w:lang w:val="de-DE"/>
        </w:rPr>
        <w:t>Kualifikimi-specializimi i pedagogëve të ciklit të parë të FM, Konferenca Ndërkombëtare Hipokrati nëTiranë, edicioni II, 2005, (a).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szCs w:val="28"/>
          <w:lang w:val="de-DE"/>
        </w:rPr>
        <w:t>Tregues biologjikë të pacientëve onkologjikëk të trajtuar me citostatikë (ba), KNHT, edicioni II, 2005, (ba).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szCs w:val="28"/>
          <w:lang w:val="de-DE"/>
        </w:rPr>
        <w:t>Autoanalizatorët hematologjikë, Konferenca VIII e pediatrisë shqiptare, 2005, (a).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Zbulimi hematurisë glomerulare me anë të mikroskopit kontrast fazë, Konferenca II e Shoqatës shqiptarë të Morfologjisë, 2005 (ba).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Diagnoza imunologjike e bronkopneumonisë nga mykoplazma pneumonie, Konferenca II e Shoqatës shqiptarë të Morfologjisë, 2005, (a).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Sëmundjet e tiroides, Konferenca II e Shoqatës shqiptarë të Morfologjisë, 2005, (ba).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Krahasimi i vlerave të matura te TSH me ELISA dhe IMULIE 1000, Konferenca II e Shoqatës shqiptarë të Morfologjisë, 2005, (ba).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Aspekte të infeksioneve faringotonsilare në fëmijë, Konferenca II e Shoqatës shqiptarë të Morfologjisë, 2005, (ba).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Diagnoza imunologjike e celiakisë në fëmijët, Konferenca II e Shoqatës shqiptarë të </w:t>
      </w:r>
      <w:r>
        <w:rPr>
          <w:rFonts w:ascii="Times New Roman" w:hAnsi="Times New Roman"/>
          <w:lang w:val="de-DE"/>
        </w:rPr>
        <w:lastRenderedPageBreak/>
        <w:t>Morfologjisë, 2005, (a).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Anemia fanconi, Konferenca II e Shoqatës shqiptarë të Morfologjisë, 2005, (ba).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Menarket, Konferenca II e Shoqatës shqiptarë të Morfologjisë, 2005, (ba).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Korrelacione citomorfologjike të gjakut periferik në pacientët me serologji pozitive për mononukleozë infektive, Konferenca II e Shoqatës shqiptarë të Morfologjisë, 2005, (ba).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Pozicioni dhe mobiliteti kondilar në RM dhe ATM, Konferenca II e Shoqatës shqiptarë të Morfologjisë, 2005, (ba).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Vështrim mbi terminologjinë anatomike, Konferenca II e Shoqatës shqiptarë të Morfologjisë, 2005, (ba).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Vlerësimi  i parametrave kryesorë hematologjikë të autoautoanalizatorëve hematologjikë, Konferenca e tretë Kombëtare e Shoqatës Shqiptare të Hematologjisë dhe Transfuzionit, 2005.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HbsAg pozitiv në personat klinikisht të shëndoshë në zonat Pezë-Ndroq, Konferenca III e Shoqatës shqiptarë të Morfologjisë, 2006, (a).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Sëmundja Gaucher tek fëmijët në shqipëri, Konferenca III e Shoqatës shqiptarë të Morfologjisë, 2006, (ba).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Karakteristika biologjike të leukozës limfoide akute në fëmijët, Konferenca III e Shoqatës shqiptarë të Morfologjisë, 2006, (ba).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Kirurgjia e strumës së gjëndrës tiroide, Konferenca III e Shoqatës shqiptarë të Morfologjisë, 2006, (ba).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Karakteristika biologjike të sëmundjeve të indit lidhor, Konferenca III e Shoqatës shqiptarë të Morfologjisë, 2006, (a).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Rrezatimet jonizuese dhe korrelacioni i tij me parametrat hematologjik në personat që punojnë nën këtë rrezatim, Konferenca III e Shoqatës shqiptarë të Morfologjisë, 2006, (ba).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Inflamacioni alergjik eozinofilik në polipet nazale, Konferenca III e Shoqatës shqiptarë të Morfologjisë, 2006, (ba).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Morfologjia makroskopoike tonsilare dhe infeksioni streptokoksik, Konferenca III e Shoqatës shqiptarë të Morfologjisë, 2006, (ba).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Hepatiti voral A në moshën pediatrike gjatë vitit 2006, Konferenca III e Shoqatës shqiptarë të Morfologjisë, 2006, (ba).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Dmomosdoshmëria e studimit kompleks të treguesve të gjakut periferik, Konferenca III e Shoqatës shqiptarë të Morfologjisë, 2006, (a).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Markerët e hepatitit viral në një kontigjent me shenja klinike për hepatopati kronike, 2008, (ba).</w:t>
      </w:r>
    </w:p>
    <w:p w:rsidR="00E65C0A" w:rsidRDefault="00E65C0A" w:rsidP="00E65C0A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Antikorpet antigliadinë dhe antritransglutaminazë në fëmijët me crregullime gastrointestinale, Konferenca IX Kombëtare e Shoqatës Shqiptare të Gastroenterologji-Hematologjisë, 2008, (a). 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de-DE"/>
        </w:rPr>
      </w:pPr>
    </w:p>
    <w:p w:rsidR="00E65C0A" w:rsidRDefault="00E65C0A" w:rsidP="00E65C0A">
      <w:pPr>
        <w:suppressAutoHyphens/>
        <w:ind w:firstLine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b/>
          <w:spacing w:val="-3"/>
          <w:lang w:val="it-IT"/>
        </w:rPr>
        <w:t>VI. AKTIVITETE NDERKOMBETARE</w:t>
      </w:r>
    </w:p>
    <w:p w:rsidR="00E65C0A" w:rsidRDefault="00E65C0A" w:rsidP="00E65C0A">
      <w:pPr>
        <w:suppressAutoHyphens/>
        <w:jc w:val="both"/>
        <w:rPr>
          <w:rFonts w:ascii="Times New Roman" w:hAnsi="Times New Roman"/>
          <w:spacing w:val="-3"/>
          <w:lang w:val="it-IT"/>
        </w:rPr>
      </w:pPr>
    </w:p>
    <w:p w:rsidR="00E65C0A" w:rsidRDefault="00E65C0A" w:rsidP="00E65C0A">
      <w:pPr>
        <w:numPr>
          <w:ilvl w:val="0"/>
          <w:numId w:val="8"/>
        </w:num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Medical Education in </w:t>
      </w:r>
      <w:smartTag w:uri="urn:schemas-microsoft-com:office:smarttags" w:element="country-region">
        <w:r>
          <w:rPr>
            <w:rFonts w:ascii="Times New Roman" w:hAnsi="Times New Roman"/>
            <w:spacing w:val="-3"/>
          </w:rPr>
          <w:t>Albania</w:t>
        </w:r>
      </w:smartTag>
      <w:r>
        <w:rPr>
          <w:rFonts w:ascii="Times New Roman" w:hAnsi="Times New Roman"/>
          <w:spacing w:val="-3"/>
        </w:rPr>
        <w:t xml:space="preserve"> (ba), Medical Education in Europe, An Anthology of Med-Net Conference Presentations, 1999,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pacing w:val="-3"/>
            </w:rPr>
            <w:t>Maastricht</w:t>
          </w:r>
        </w:smartTag>
      </w:smartTag>
      <w:r>
        <w:rPr>
          <w:rFonts w:ascii="Times New Roman" w:hAnsi="Times New Roman"/>
          <w:spacing w:val="-3"/>
        </w:rPr>
        <w:t xml:space="preserve">, 14-6. </w:t>
      </w:r>
    </w:p>
    <w:p w:rsidR="00E65C0A" w:rsidRDefault="00E65C0A" w:rsidP="00E65C0A">
      <w:pPr>
        <w:numPr>
          <w:ilvl w:val="0"/>
          <w:numId w:val="8"/>
        </w:num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Balanci hidroelektrolitik gjate ushtrimeve fizike dhe aspektet neurologjike të lodhjes muskulare. </w:t>
      </w:r>
      <w:r>
        <w:rPr>
          <w:rFonts w:ascii="Times New Roman" w:hAnsi="Times New Roman"/>
          <w:spacing w:val="-3"/>
          <w:lang w:val="it-IT"/>
        </w:rPr>
        <w:t xml:space="preserve">(b.a), Kongr. </w:t>
      </w:r>
      <w:r>
        <w:rPr>
          <w:rFonts w:ascii="Times New Roman" w:hAnsi="Times New Roman"/>
          <w:spacing w:val="-3"/>
        </w:rPr>
        <w:t>XXV Ndërkombëtar i Mjekësisë Sportive, Athinë 1994.</w:t>
      </w:r>
    </w:p>
    <w:p w:rsidR="00E65C0A" w:rsidRDefault="00E65C0A" w:rsidP="00E65C0A">
      <w:pPr>
        <w:numPr>
          <w:ilvl w:val="0"/>
          <w:numId w:val="8"/>
        </w:numPr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</w:rPr>
        <w:t xml:space="preserve">Limfocitet T dhe B në të sëmuret me hepatit viral akut. </w:t>
      </w:r>
      <w:r>
        <w:rPr>
          <w:rFonts w:ascii="Times New Roman" w:hAnsi="Times New Roman"/>
          <w:spacing w:val="-3"/>
          <w:lang w:val="it-IT"/>
        </w:rPr>
        <w:t xml:space="preserve">(a), Kongresi i XII Ndërkombëtar i </w:t>
      </w:r>
      <w:r>
        <w:rPr>
          <w:rFonts w:ascii="Times New Roman" w:hAnsi="Times New Roman"/>
          <w:spacing w:val="-3"/>
          <w:lang w:val="it-IT"/>
        </w:rPr>
        <w:lastRenderedPageBreak/>
        <w:t>Citologjisë, Madrid, 1995.</w:t>
      </w:r>
    </w:p>
    <w:p w:rsidR="00E65C0A" w:rsidRDefault="00E65C0A" w:rsidP="00E65C0A">
      <w:pPr>
        <w:numPr>
          <w:ilvl w:val="0"/>
          <w:numId w:val="8"/>
        </w:numPr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</w:rPr>
        <w:t xml:space="preserve">Studim krahasues i lëngut trunoshpinor në personat me meningjit bakterial të hospitalizuar. </w:t>
      </w:r>
      <w:r>
        <w:rPr>
          <w:rFonts w:ascii="Times New Roman" w:hAnsi="Times New Roman"/>
          <w:spacing w:val="-3"/>
          <w:lang w:val="it-IT"/>
        </w:rPr>
        <w:t>(b.a), Kongresi ndërkombëtar i Citologjisë Madrid, 1995.</w:t>
      </w:r>
      <w:r>
        <w:rPr>
          <w:rFonts w:ascii="Times New Roman" w:hAnsi="Times New Roman"/>
          <w:b/>
          <w:spacing w:val="-3"/>
          <w:lang w:val="it-IT"/>
        </w:rPr>
        <w:t xml:space="preserve"> </w:t>
      </w:r>
    </w:p>
    <w:p w:rsidR="00E65C0A" w:rsidRDefault="00E65C0A" w:rsidP="00E65C0A">
      <w:pPr>
        <w:numPr>
          <w:ilvl w:val="0"/>
          <w:numId w:val="8"/>
        </w:num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  <w:spacing w:val="-3"/>
          <w:vertAlign w:val="subscript"/>
        </w:rPr>
        <w:t>1</w:t>
      </w:r>
      <w:r>
        <w:rPr>
          <w:rFonts w:ascii="Times New Roman" w:hAnsi="Times New Roman"/>
          <w:spacing w:val="-3"/>
        </w:rPr>
        <w:t xml:space="preserve"> dhe sinjalizimi i një rasti me defiçit të mioloperoksidazës së neutrofileve (ba), 10th Meeting of the Balkan Clinical Laboratory Federation,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pacing w:val="-3"/>
            </w:rPr>
            <w:t>Ohrid</w:t>
          </w:r>
        </w:smartTag>
        <w:r>
          <w:rPr>
            <w:rFonts w:ascii="Times New Roman" w:hAnsi="Times New Roman"/>
            <w:spacing w:val="-3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pacing w:val="-3"/>
            </w:rPr>
            <w:t>Macedonia</w:t>
          </w:r>
        </w:smartTag>
      </w:smartTag>
      <w:r>
        <w:rPr>
          <w:rFonts w:ascii="Times New Roman" w:hAnsi="Times New Roman"/>
          <w:spacing w:val="-3"/>
        </w:rPr>
        <w:t xml:space="preserve">, September, 2002. </w:t>
      </w:r>
    </w:p>
    <w:p w:rsidR="00E65C0A" w:rsidRDefault="00E65C0A" w:rsidP="00E65C0A">
      <w:pPr>
        <w:numPr>
          <w:ilvl w:val="0"/>
          <w:numId w:val="8"/>
        </w:num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Hematological Syndrome in Patients ëith Acute Lymphoid Leukemia (ALL) in Children (a), 10th Meeting of the Balkan Clinical Laboratory Federation,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pacing w:val="-3"/>
            </w:rPr>
            <w:t>Ohrid</w:t>
          </w:r>
        </w:smartTag>
        <w:r>
          <w:rPr>
            <w:rFonts w:ascii="Times New Roman" w:hAnsi="Times New Roman"/>
            <w:spacing w:val="-3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pacing w:val="-3"/>
            </w:rPr>
            <w:t>Macedonia</w:t>
          </w:r>
        </w:smartTag>
      </w:smartTag>
      <w:r>
        <w:rPr>
          <w:rFonts w:ascii="Times New Roman" w:hAnsi="Times New Roman"/>
          <w:spacing w:val="-3"/>
        </w:rPr>
        <w:t>, September, 2002.</w:t>
      </w:r>
    </w:p>
    <w:p w:rsidR="00E65C0A" w:rsidRDefault="00E65C0A" w:rsidP="00E65C0A">
      <w:pPr>
        <w:numPr>
          <w:ilvl w:val="0"/>
          <w:numId w:val="8"/>
        </w:num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Surgical-anatomic and Imagery Patterns of Gallblader and Biliary Ducts (ba), VIth Balcan Congress of Medicine and dentistry for Students and Young Doctors, 2002, p. 122.</w:t>
      </w:r>
    </w:p>
    <w:p w:rsidR="00E65C0A" w:rsidRDefault="00E65C0A" w:rsidP="00E65C0A">
      <w:pPr>
        <w:numPr>
          <w:ilvl w:val="0"/>
          <w:numId w:val="8"/>
        </w:num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Some hematological Indexes in patients of Pediatric Age (ba), VIth Balcan Congress of Medicine and dentistry for Students and Young Doctors, 2002, p. 143 </w:t>
      </w:r>
    </w:p>
    <w:p w:rsidR="00E65C0A" w:rsidRDefault="00E65C0A" w:rsidP="00E65C0A">
      <w:pPr>
        <w:numPr>
          <w:ilvl w:val="0"/>
          <w:numId w:val="8"/>
        </w:num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Contribute of H1 hematologic autoanalyser to discreminate acute lymphoid leukemia from acute myeloid leukaemia (ba), Kongresi XI, i mjekësisë laboratorike të Ballkanit, </w:t>
      </w:r>
      <w:smartTag w:uri="urn:schemas-microsoft-com:office:smarttags" w:element="place">
        <w:r>
          <w:rPr>
            <w:rFonts w:ascii="Times New Roman" w:hAnsi="Times New Roman"/>
            <w:spacing w:val="-3"/>
          </w:rPr>
          <w:t>Beograd</w:t>
        </w:r>
      </w:smartTag>
      <w:r>
        <w:rPr>
          <w:rFonts w:ascii="Times New Roman" w:hAnsi="Times New Roman"/>
          <w:spacing w:val="-3"/>
        </w:rPr>
        <w:t>, 2003.</w:t>
      </w:r>
    </w:p>
    <w:p w:rsidR="00E65C0A" w:rsidRDefault="00E65C0A" w:rsidP="00E65C0A">
      <w:pPr>
        <w:numPr>
          <w:ilvl w:val="0"/>
          <w:numId w:val="8"/>
        </w:num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Shënuesit membranor në mjekësi, Shoqata e Mjekëve, Stomatologëve dhe Farmacistëve Shqiptar të Maqedonisë, 2003, 183, (a).</w:t>
      </w:r>
    </w:p>
    <w:p w:rsidR="00E65C0A" w:rsidRDefault="00E65C0A" w:rsidP="00E65C0A">
      <w:pPr>
        <w:numPr>
          <w:ilvl w:val="0"/>
          <w:numId w:val="8"/>
        </w:num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Të dhëna biologjike të të sëmurëve me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pacing w:val="-3"/>
            </w:rPr>
            <w:t>LV</w:t>
          </w:r>
        </w:smartTag>
      </w:smartTag>
      <w:r>
        <w:rPr>
          <w:rFonts w:ascii="Times New Roman" w:hAnsi="Times New Roman"/>
          <w:spacing w:val="-3"/>
        </w:rPr>
        <w:t xml:space="preserve"> në moshën pediatrike, Simpoziumi i dytë i Pediatërve kosovarë, 2002, 31, (a). </w:t>
      </w:r>
    </w:p>
    <w:p w:rsidR="00E65C0A" w:rsidRDefault="00E65C0A" w:rsidP="00E65C0A">
      <w:pPr>
        <w:numPr>
          <w:ilvl w:val="0"/>
          <w:numId w:val="8"/>
        </w:num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Visveral leishmaniasis; A disease ëith Different Changes Blood Count, (ba), 11</w:t>
      </w:r>
      <w:r>
        <w:rPr>
          <w:rFonts w:ascii="Times New Roman" w:hAnsi="Times New Roman"/>
          <w:spacing w:val="-3"/>
          <w:vertAlign w:val="superscript"/>
        </w:rPr>
        <w:t>th</w:t>
      </w:r>
      <w:r>
        <w:rPr>
          <w:rFonts w:ascii="Times New Roman" w:hAnsi="Times New Roman"/>
          <w:spacing w:val="-3"/>
        </w:rPr>
        <w:t xml:space="preserve"> International Congress on Infectious disease, (accepted), 2003.</w:t>
      </w:r>
    </w:p>
    <w:p w:rsidR="00E65C0A" w:rsidRDefault="00E65C0A" w:rsidP="00E65C0A">
      <w:pPr>
        <w:numPr>
          <w:ilvl w:val="0"/>
          <w:numId w:val="8"/>
        </w:numPr>
        <w:tabs>
          <w:tab w:val="left" w:pos="720"/>
        </w:tabs>
        <w:suppressAutoHyphens/>
        <w:jc w:val="both"/>
        <w:rPr>
          <w:rFonts w:ascii="Times New Roman" w:hAnsi="Times New Roman"/>
          <w:spacing w:val="-3"/>
          <w:lang w:val="es-ES"/>
        </w:rPr>
      </w:pPr>
      <w:r>
        <w:rPr>
          <w:rFonts w:ascii="Times New Roman" w:hAnsi="Times New Roman"/>
          <w:spacing w:val="-3"/>
          <w:lang w:val="es-ES"/>
        </w:rPr>
        <w:t>Shkolla e Lartë e Infermierisë Tiranë, Formimi i personeloit paramjekësor në Shqipëri, (a), Conferenca Internacionale Hypocrate a Tirana, 2003.</w:t>
      </w:r>
    </w:p>
    <w:p w:rsidR="00E65C0A" w:rsidRDefault="00E65C0A" w:rsidP="00E65C0A">
      <w:pPr>
        <w:numPr>
          <w:ilvl w:val="0"/>
          <w:numId w:val="8"/>
        </w:numPr>
        <w:tabs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Some haematological indexes in the pregnant ëomen of the rural areas of the central and southern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pacing w:val="-3"/>
            </w:rPr>
            <w:t>Albania</w:t>
          </w:r>
        </w:smartTag>
      </w:smartTag>
      <w:r>
        <w:rPr>
          <w:rFonts w:ascii="Times New Roman" w:hAnsi="Times New Roman"/>
          <w:spacing w:val="-3"/>
        </w:rPr>
        <w:t>, (a), September 2004, 32</w:t>
      </w:r>
      <w:r>
        <w:rPr>
          <w:rFonts w:ascii="Times New Roman" w:hAnsi="Times New Roman"/>
          <w:spacing w:val="-3"/>
          <w:vertAlign w:val="superscript"/>
        </w:rPr>
        <w:t>nd</w:t>
      </w:r>
      <w:r>
        <w:rPr>
          <w:rFonts w:ascii="Times New Roman" w:hAnsi="Times New Roman"/>
          <w:spacing w:val="-3"/>
        </w:rPr>
        <w:t xml:space="preserve"> Conference of the European Teratology Society, Thessaloniki-Greece, (accepted).</w:t>
      </w:r>
    </w:p>
    <w:p w:rsidR="00E65C0A" w:rsidRDefault="00E65C0A" w:rsidP="00E65C0A">
      <w:pPr>
        <w:numPr>
          <w:ilvl w:val="0"/>
          <w:numId w:val="8"/>
        </w:numPr>
        <w:tabs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Papiloma virus and the cytomegalovirus changes that can help in the development of the intraepithelial neoplasis (CIN) (ba) September 2004, 32</w:t>
      </w:r>
      <w:r>
        <w:rPr>
          <w:rFonts w:ascii="Times New Roman" w:hAnsi="Times New Roman"/>
          <w:spacing w:val="-3"/>
          <w:vertAlign w:val="superscript"/>
        </w:rPr>
        <w:t>nd</w:t>
      </w:r>
      <w:r>
        <w:rPr>
          <w:rFonts w:ascii="Times New Roman" w:hAnsi="Times New Roman"/>
          <w:spacing w:val="-3"/>
        </w:rPr>
        <w:t xml:space="preserve"> Conference of the European Teratology Society, Thessaloniki-Greece, (accepted).</w:t>
      </w:r>
    </w:p>
    <w:p w:rsidR="00E65C0A" w:rsidRDefault="00E65C0A" w:rsidP="00E65C0A">
      <w:pPr>
        <w:numPr>
          <w:ilvl w:val="0"/>
          <w:numId w:val="8"/>
        </w:numPr>
        <w:tabs>
          <w:tab w:val="left" w:pos="720"/>
        </w:tabs>
        <w:suppressAutoHyphens/>
        <w:jc w:val="both"/>
        <w:rPr>
          <w:rFonts w:ascii="Times New Roman" w:hAnsi="Times New Roman"/>
          <w:spacing w:val="-3"/>
          <w:lang w:val="en-US"/>
        </w:rPr>
      </w:pPr>
      <w:r>
        <w:rPr>
          <w:rFonts w:ascii="Times New Roman" w:hAnsi="Times New Roman"/>
          <w:spacing w:val="-3"/>
        </w:rPr>
        <w:t xml:space="preserve">Biological approach onco-haematological patients treated ëith cytostatics drugs, (a), </w:t>
      </w:r>
      <w:r>
        <w:rPr>
          <w:rFonts w:ascii="Times New Roman" w:hAnsi="Times New Roman"/>
          <w:spacing w:val="-3"/>
          <w:lang w:val="en-US"/>
        </w:rPr>
        <w:t>Conferenca Internacionale Hypocrate a Tirana, 2004.</w:t>
      </w:r>
    </w:p>
    <w:p w:rsidR="00E65C0A" w:rsidRDefault="00E65C0A" w:rsidP="00E65C0A">
      <w:pPr>
        <w:numPr>
          <w:ilvl w:val="0"/>
          <w:numId w:val="8"/>
        </w:numPr>
        <w:tabs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The use of Vidas in Hormonal Determination and Tumor Markers, our Experience in the Valuation of the Instrument Performanve and the Quality Control of the Results, 12</w:t>
      </w:r>
      <w:r>
        <w:rPr>
          <w:rFonts w:ascii="Times New Roman" w:hAnsi="Times New Roman"/>
          <w:spacing w:val="-3"/>
          <w:vertAlign w:val="superscript"/>
        </w:rPr>
        <w:t>th</w:t>
      </w:r>
      <w:r>
        <w:rPr>
          <w:rFonts w:ascii="Times New Roman" w:hAnsi="Times New Roman"/>
          <w:spacing w:val="-3"/>
        </w:rPr>
        <w:t xml:space="preserve"> Meeting of Balkan Clinical Laboratory Federation, 2004, (ba).</w:t>
      </w:r>
    </w:p>
    <w:p w:rsidR="00E65C0A" w:rsidRDefault="00E65C0A" w:rsidP="00E65C0A">
      <w:pPr>
        <w:numPr>
          <w:ilvl w:val="0"/>
          <w:numId w:val="8"/>
        </w:numPr>
        <w:tabs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The use of ELISA Method for the Evaluation of ADR and NA, 12</w:t>
      </w:r>
      <w:r>
        <w:rPr>
          <w:rFonts w:ascii="Times New Roman" w:hAnsi="Times New Roman"/>
          <w:spacing w:val="-3"/>
          <w:vertAlign w:val="superscript"/>
        </w:rPr>
        <w:t>th</w:t>
      </w:r>
      <w:r>
        <w:rPr>
          <w:rFonts w:ascii="Times New Roman" w:hAnsi="Times New Roman"/>
          <w:spacing w:val="-3"/>
        </w:rPr>
        <w:t xml:space="preserve"> Meeting of Balkan Clinical Laboratory Federation, 2004, (ba).</w:t>
      </w:r>
    </w:p>
    <w:p w:rsidR="00E65C0A" w:rsidRDefault="00E65C0A" w:rsidP="00E65C0A">
      <w:pPr>
        <w:numPr>
          <w:ilvl w:val="0"/>
          <w:numId w:val="8"/>
        </w:numPr>
        <w:tabs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Trombocitopenia in Children, 12</w:t>
      </w:r>
      <w:r>
        <w:rPr>
          <w:rFonts w:ascii="Times New Roman" w:hAnsi="Times New Roman"/>
          <w:spacing w:val="-3"/>
          <w:vertAlign w:val="superscript"/>
        </w:rPr>
        <w:t>th</w:t>
      </w:r>
      <w:r>
        <w:rPr>
          <w:rFonts w:ascii="Times New Roman" w:hAnsi="Times New Roman"/>
          <w:spacing w:val="-3"/>
        </w:rPr>
        <w:t xml:space="preserve"> Meeting of Balkan Clinical Laboratory Federation, 2004, (a).</w:t>
      </w:r>
    </w:p>
    <w:p w:rsidR="00E65C0A" w:rsidRDefault="00E65C0A" w:rsidP="00E65C0A">
      <w:pPr>
        <w:tabs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:rsidR="00E65C0A" w:rsidRDefault="00E65C0A" w:rsidP="00E65C0A">
      <w:pPr>
        <w:tabs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:rsidR="00E65C0A" w:rsidRDefault="00E65C0A" w:rsidP="00E65C0A">
      <w:pPr>
        <w:tabs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  <w:r>
        <w:rPr>
          <w:rFonts w:ascii="Times New Roman" w:hAnsi="Times New Roman"/>
          <w:b/>
          <w:spacing w:val="-3"/>
          <w:lang w:val="it-IT"/>
        </w:rPr>
        <w:tab/>
        <w:t>VII. REÇENSIONE: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1.</w:t>
      </w:r>
      <w:r>
        <w:rPr>
          <w:rFonts w:ascii="Times New Roman" w:hAnsi="Times New Roman"/>
          <w:spacing w:val="-3"/>
          <w:lang w:val="it-IT"/>
        </w:rPr>
        <w:tab/>
        <w:t>Reçension i artikullit "Kromozomi Y dhe identifikimi i tij me anë të floreshencës" (ba), 1987.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2.</w:t>
      </w:r>
      <w:r>
        <w:rPr>
          <w:rFonts w:ascii="Times New Roman" w:hAnsi="Times New Roman"/>
          <w:spacing w:val="-3"/>
          <w:lang w:val="it-IT"/>
        </w:rPr>
        <w:tab/>
        <w:t xml:space="preserve">Reçension i artikullit "Një vështrim panoramik mbi elementët strukturalo-funksionalë të </w:t>
      </w:r>
      <w:r>
        <w:rPr>
          <w:rFonts w:ascii="Times New Roman" w:hAnsi="Times New Roman"/>
          <w:spacing w:val="-3"/>
          <w:lang w:val="it-IT"/>
        </w:rPr>
        <w:lastRenderedPageBreak/>
        <w:t>sistemit imunitar dhe ndryshimi i tyre në patologjitë e këtij sistemi" te K.SH. Betim Byku, 1987.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3.</w:t>
      </w:r>
      <w:r>
        <w:rPr>
          <w:rFonts w:ascii="Times New Roman" w:hAnsi="Times New Roman"/>
          <w:spacing w:val="-3"/>
          <w:lang w:val="it-IT"/>
        </w:rPr>
        <w:tab/>
        <w:t xml:space="preserve">Reçensioni artikullit "Studim histologjik dhe biokimik në rakitin infantil të moshës 2 jave-3 vjeç" te Doc. Skender Çiço, 1987. 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4.</w:t>
      </w:r>
      <w:r>
        <w:rPr>
          <w:rFonts w:ascii="Times New Roman" w:hAnsi="Times New Roman"/>
          <w:spacing w:val="-3"/>
          <w:lang w:val="it-IT"/>
        </w:rPr>
        <w:tab/>
        <w:t>Reçension i artikullit "Jetëgjatësia e eritrociteve dhe sekuestrimi i tyre në të sëmuret me talasemi" te Prof. B.Çako, 1987.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5.</w:t>
      </w:r>
      <w:r>
        <w:rPr>
          <w:rFonts w:ascii="Times New Roman" w:hAnsi="Times New Roman"/>
          <w:spacing w:val="-3"/>
          <w:lang w:val="it-IT"/>
        </w:rPr>
        <w:tab/>
        <w:t>Reçension i punimit të diplomës "Përdorimi i metodave imunologjike në tipizimin e baktereve të ndryshme" të St. M. Rako, 1988.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6.</w:t>
      </w:r>
      <w:r>
        <w:rPr>
          <w:rFonts w:ascii="Times New Roman" w:hAnsi="Times New Roman"/>
          <w:spacing w:val="-3"/>
          <w:lang w:val="it-IT"/>
        </w:rPr>
        <w:tab/>
        <w:t>Reçension i artikullit "Kromatina X në kancerin e gjirit" të autorëve G. Dedja e ba, 1994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7.</w:t>
      </w:r>
      <w:r>
        <w:rPr>
          <w:rFonts w:ascii="Times New Roman" w:hAnsi="Times New Roman"/>
          <w:spacing w:val="-3"/>
          <w:lang w:val="it-IT"/>
        </w:rPr>
        <w:tab/>
        <w:t>Reçension i artikullit te Dr. Llukan rrumbullaku: "Krahasimi i dy metodave të ngjyrimit te spermatozoideve"</w:t>
      </w:r>
      <w:r>
        <w:rPr>
          <w:rFonts w:ascii="Times New Roman" w:hAnsi="Times New Roman"/>
          <w:b/>
          <w:spacing w:val="-3"/>
          <w:lang w:val="it-IT"/>
        </w:rPr>
        <w:t xml:space="preserve">, </w:t>
      </w:r>
      <w:r>
        <w:rPr>
          <w:rFonts w:ascii="Times New Roman" w:hAnsi="Times New Roman"/>
          <w:spacing w:val="-3"/>
          <w:lang w:val="it-IT"/>
        </w:rPr>
        <w:t>dorëzuar për botim në B.SH.M. 1996.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8.</w:t>
      </w:r>
      <w:r>
        <w:rPr>
          <w:rFonts w:ascii="Times New Roman" w:hAnsi="Times New Roman"/>
          <w:spacing w:val="-3"/>
          <w:lang w:val="it-IT"/>
        </w:rPr>
        <w:tab/>
        <w:t>Reçension i disertacionit të Dr. Llukan Rrumbullakut me temë "Alteracionet e spermogramës e të spermocitogramës në të sëmurët me varikulocelë", mbrojtur në Seksionin Histologji-Embriologji, Janar 1997.</w:t>
      </w:r>
    </w:p>
    <w:p w:rsidR="00E65C0A" w:rsidRDefault="00E65C0A" w:rsidP="00E65C0A">
      <w:pPr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Reçension i disertacionit të Dr. Genci Dejda me temë "Korelacione biologjike në të sëmurat me kancer të gjirit", mbrojtur ne Seksionin e Histologji-Embriologjisë, Dhjetor 1996.</w:t>
      </w:r>
    </w:p>
    <w:p w:rsidR="00E65C0A" w:rsidRDefault="00E65C0A" w:rsidP="00E65C0A">
      <w:pPr>
        <w:numPr>
          <w:ilvl w:val="0"/>
          <w:numId w:val="9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Reçension i disertacionit të Dr. Pëllumb Pipero, me temë "Veçoritë epidemiologjike, klinike, paraklinike dhe kurative të leishmaniozës në të rritur", mbrojtur në Departamentin e Sëmundjeve Ngjitëse, Dhjetor 1996.</w:t>
      </w:r>
    </w:p>
    <w:p w:rsidR="00E65C0A" w:rsidRDefault="00E65C0A" w:rsidP="00E65C0A">
      <w:pPr>
        <w:numPr>
          <w:ilvl w:val="0"/>
          <w:numId w:val="9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Reçensë e Praktikumit të Histologjisë të Beadini Sh e ba, të Universitetit të Tetovës, 2001.</w:t>
      </w:r>
    </w:p>
    <w:p w:rsidR="00E65C0A" w:rsidRDefault="00E65C0A" w:rsidP="00E65C0A">
      <w:pPr>
        <w:numPr>
          <w:ilvl w:val="0"/>
          <w:numId w:val="9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spacing w:val="-3"/>
          <w:lang w:val="it-IT"/>
        </w:rPr>
        <w:t>Reçensë e Disertacionit të doktoraturës së Dr. Arben Pepa, 2002.</w:t>
      </w:r>
    </w:p>
    <w:p w:rsidR="00E65C0A" w:rsidRDefault="00E65C0A" w:rsidP="00E65C0A">
      <w:pPr>
        <w:numPr>
          <w:ilvl w:val="0"/>
          <w:numId w:val="9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spacing w:val="-3"/>
          <w:lang w:val="it-IT"/>
        </w:rPr>
        <w:t>Reçensë e monografisë "Xhiardiaza në fëmijët" të Dr. Shehi B., e ba, 2002</w:t>
      </w:r>
    </w:p>
    <w:p w:rsidR="00E65C0A" w:rsidRDefault="00E65C0A" w:rsidP="00E65C0A">
      <w:pPr>
        <w:numPr>
          <w:ilvl w:val="0"/>
          <w:numId w:val="9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Reçensë e punimit të Magjistraturës së Dr.Nevzat B, mbi veçoritë fizikokimike dhe bakteriologjikë të ujit të lumit Vardar, Maqedoni, 2003.</w:t>
      </w:r>
    </w:p>
    <w:p w:rsidR="00E65C0A" w:rsidRDefault="00E65C0A" w:rsidP="00E65C0A">
      <w:pPr>
        <w:numPr>
          <w:ilvl w:val="0"/>
          <w:numId w:val="9"/>
        </w:numPr>
        <w:tabs>
          <w:tab w:val="left" w:pos="-720"/>
          <w:tab w:val="left" w:pos="720"/>
        </w:tabs>
        <w:suppressAutoHyphens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Rerçensë e Tekstit “Ïmunologjia”e Dr. Sh. Farudin Xhelili, Dekan i Fakultetit të Mjekësisë të Universitetit të Tetovës. 2004.</w:t>
      </w: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b/>
          <w:spacing w:val="-3"/>
          <w:lang w:val="it-IT"/>
        </w:rPr>
        <w:tab/>
        <w:t>VIII. OPONENCA: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1.</w:t>
      </w:r>
      <w:r>
        <w:rPr>
          <w:rFonts w:ascii="Times New Roman" w:hAnsi="Times New Roman"/>
          <w:spacing w:val="-3"/>
          <w:lang w:val="it-IT"/>
        </w:rPr>
        <w:tab/>
        <w:t>Oponencë e disertacionit të Dr. Pëllumb Pipero, me temë "Veçoritë epidemiologjike, klinike, paraklinike dhe kurative të leishmaniozës në të rritur", mbrojtur në jurinë speciale në prill 1997.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2.</w:t>
      </w:r>
      <w:r>
        <w:rPr>
          <w:rFonts w:ascii="Times New Roman" w:hAnsi="Times New Roman"/>
          <w:spacing w:val="-3"/>
          <w:lang w:val="it-IT"/>
        </w:rPr>
        <w:tab/>
        <w:t>Oponencë e disertacionit të Dr. Llukan Rrumbullakut me temë "Alteracionet e spermogramës e të spermocitogramës në të sëmurët me varikulocele", mbrojtur në jurinë speciale në maj 1997.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>3.</w:t>
      </w:r>
      <w:r>
        <w:rPr>
          <w:rFonts w:ascii="Times New Roman" w:hAnsi="Times New Roman"/>
          <w:spacing w:val="-3"/>
          <w:lang w:val="it-IT"/>
        </w:rPr>
        <w:tab/>
        <w:t>Oponencë e diasertacionit të Dr. Genci Dejda me temë "Korelacione cito-biologjike në të sëmurat me kancer të gjirit", mbrojtur në jurinë speciale në maj 1997.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  <w:r>
        <w:rPr>
          <w:rFonts w:ascii="Times New Roman" w:hAnsi="Times New Roman"/>
          <w:spacing w:val="-3"/>
          <w:lang w:val="it-IT"/>
        </w:rPr>
        <w:t xml:space="preserve">4. </w:t>
      </w:r>
      <w:r>
        <w:rPr>
          <w:rFonts w:ascii="Times New Roman" w:hAnsi="Times New Roman"/>
          <w:spacing w:val="-3"/>
          <w:lang w:val="it-IT"/>
        </w:rPr>
        <w:tab/>
        <w:t>Oponencë e diasertacionit të Dr. Vjollca Dimoshi temë "Suicidi në Shqipëri në vitet 1980-2000, Tiranë, 2005.</w:t>
      </w: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</w:p>
    <w:p w:rsidR="00E65C0A" w:rsidRDefault="00E65C0A" w:rsidP="00E65C0A">
      <w:pPr>
        <w:tabs>
          <w:tab w:val="left" w:pos="-720"/>
          <w:tab w:val="left" w:pos="720"/>
        </w:tabs>
        <w:suppressAutoHyphens/>
        <w:ind w:left="720" w:hanging="360"/>
        <w:jc w:val="both"/>
        <w:rPr>
          <w:rFonts w:ascii="Times New Roman" w:hAnsi="Times New Roman"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it-IT"/>
        </w:rPr>
      </w:pPr>
    </w:p>
    <w:p w:rsidR="00E65C0A" w:rsidRDefault="00E65C0A" w:rsidP="00E65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s-ES"/>
        </w:rPr>
      </w:pPr>
      <w:r>
        <w:rPr>
          <w:rFonts w:ascii="Times New Roman" w:hAnsi="Times New Roman"/>
          <w:spacing w:val="-3"/>
          <w:lang w:val="it-IT"/>
        </w:rPr>
        <w:tab/>
      </w:r>
    </w:p>
    <w:tbl>
      <w:tblPr>
        <w:tblW w:w="11242" w:type="dxa"/>
        <w:tblInd w:w="-612" w:type="dxa"/>
        <w:tblLayout w:type="fixed"/>
        <w:tblLook w:val="04A0"/>
      </w:tblPr>
      <w:tblGrid>
        <w:gridCol w:w="1350"/>
        <w:gridCol w:w="990"/>
        <w:gridCol w:w="1170"/>
        <w:gridCol w:w="1890"/>
        <w:gridCol w:w="4019"/>
        <w:gridCol w:w="796"/>
        <w:gridCol w:w="1027"/>
      </w:tblGrid>
      <w:tr w:rsidR="00E65C0A" w:rsidRPr="00E65C0A" w:rsidTr="00E65C0A">
        <w:trPr>
          <w:trHeight w:val="919"/>
        </w:trPr>
        <w:tc>
          <w:tcPr>
            <w:tcW w:w="11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E65C0A" w:rsidRPr="00E65C0A" w:rsidRDefault="00E65C0A" w:rsidP="00E65C0A">
            <w:pPr>
              <w:widowControl/>
              <w:ind w:left="-378" w:right="152" w:firstLine="90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E65C0A">
              <w:rPr>
                <w:rFonts w:ascii="Times New Roman" w:hAnsi="Times New Roman"/>
                <w:b/>
                <w:bCs/>
                <w:szCs w:val="24"/>
                <w:lang w:val="en-US"/>
              </w:rPr>
              <w:t>PUBLIKIMET E STAFIT AKADEMIK TE UNIVERSITETI TE MJEKESISE, TIRANE PER PERIUDHEN E PESE VITEVE TE FUNDIT</w:t>
            </w:r>
          </w:p>
        </w:tc>
      </w:tr>
      <w:tr w:rsidR="00E65C0A" w:rsidRPr="00E65C0A" w:rsidTr="00E65C0A">
        <w:trPr>
          <w:trHeight w:val="301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b/>
                <w:bCs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b/>
                <w:bCs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b/>
                <w:bCs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b/>
                <w:bCs/>
                <w:szCs w:val="24"/>
                <w:lang w:val="en-US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b/>
                <w:bCs/>
                <w:szCs w:val="24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</w:tr>
      <w:tr w:rsidR="00E65C0A" w:rsidRPr="00E65C0A" w:rsidTr="00E65C0A">
        <w:trPr>
          <w:trHeight w:val="437"/>
        </w:trPr>
        <w:tc>
          <w:tcPr>
            <w:tcW w:w="11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E65C0A">
              <w:rPr>
                <w:rFonts w:ascii="Times New Roman" w:hAnsi="Times New Roman"/>
                <w:b/>
                <w:bCs/>
                <w:szCs w:val="24"/>
                <w:lang w:val="en-US"/>
              </w:rPr>
              <w:t>FAKULTETI I MJEKESISE</w:t>
            </w:r>
          </w:p>
        </w:tc>
      </w:tr>
      <w:tr w:rsidR="00E65C0A" w:rsidRPr="00E65C0A" w:rsidTr="00E65C0A">
        <w:trPr>
          <w:trHeight w:val="31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</w:tr>
      <w:tr w:rsidR="00E65C0A" w:rsidRPr="00E65C0A" w:rsidTr="00E65C0A">
        <w:trPr>
          <w:trHeight w:val="738"/>
        </w:trPr>
        <w:tc>
          <w:tcPr>
            <w:tcW w:w="11242" w:type="dxa"/>
            <w:gridSpan w:val="7"/>
            <w:tcBorders>
              <w:top w:val="nil"/>
              <w:left w:val="single" w:sz="12" w:space="0" w:color="C00000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E65C0A">
              <w:rPr>
                <w:rFonts w:ascii="Times New Roman" w:hAnsi="Times New Roman"/>
                <w:b/>
                <w:bCs/>
                <w:szCs w:val="24"/>
                <w:lang w:val="en-US"/>
              </w:rPr>
              <w:t>Njesia Bazë/Departamenti  i Morfologjisë</w:t>
            </w:r>
          </w:p>
        </w:tc>
      </w:tr>
      <w:tr w:rsidR="00E65C0A" w:rsidRPr="00E65C0A" w:rsidTr="00E65C0A">
        <w:trPr>
          <w:trHeight w:val="377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</w:tr>
      <w:tr w:rsidR="00E65C0A" w:rsidRPr="00E65C0A" w:rsidTr="00E65C0A">
        <w:trPr>
          <w:trHeight w:val="1326"/>
        </w:trPr>
        <w:tc>
          <w:tcPr>
            <w:tcW w:w="13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Autori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Fakulteti</w:t>
            </w:r>
          </w:p>
        </w:tc>
        <w:tc>
          <w:tcPr>
            <w:tcW w:w="117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Departamenti</w:t>
            </w:r>
          </w:p>
        </w:tc>
        <w:tc>
          <w:tcPr>
            <w:tcW w:w="189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Tipi i Publikimit (Revista Shkencore, Monografi</w:t>
            </w:r>
            <w:proofErr w:type="gramStart"/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,  Libër</w:t>
            </w:r>
            <w:proofErr w:type="gramEnd"/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, Poster, etj.)</w:t>
            </w:r>
          </w:p>
        </w:tc>
        <w:tc>
          <w:tcPr>
            <w:tcW w:w="401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Referenca e plotë (Titulli, Autorët, Revistat, Linku)</w:t>
            </w:r>
          </w:p>
        </w:tc>
        <w:tc>
          <w:tcPr>
            <w:tcW w:w="79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Inpakt Faktori (në se ka)</w:t>
            </w:r>
          </w:p>
        </w:tc>
        <w:tc>
          <w:tcPr>
            <w:tcW w:w="10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8D8D8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Vitii publikimit</w:t>
            </w:r>
          </w:p>
        </w:tc>
      </w:tr>
      <w:tr w:rsidR="00E65C0A" w:rsidRPr="00E65C0A" w:rsidTr="00E65C0A">
        <w:trPr>
          <w:trHeight w:val="1009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Pjesmarrje në konferencën IV të Kombëtare të Morfologjisë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Treguesit e gjakut periferik, nëpërmjet autoanalizatorëve hematologjik (Çeka.Xh, Paparisto P, Marku N, Kone E, Shkoza A, Kavaja G, Kallço M)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2009</w:t>
            </w:r>
          </w:p>
        </w:tc>
      </w:tr>
      <w:tr w:rsidR="00E65C0A" w:rsidRPr="00E65C0A" w:rsidTr="00E65C0A">
        <w:trPr>
          <w:trHeight w:val="949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Libër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Manual i Laboratorit Klinik (Çeka Xh)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2010</w:t>
            </w:r>
          </w:p>
        </w:tc>
      </w:tr>
      <w:tr w:rsidR="00E65C0A" w:rsidRPr="00E65C0A" w:rsidTr="00E65C0A">
        <w:trPr>
          <w:trHeight w:val="949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Libër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Histologjia për studentët e Infermerisë (Çeka Xh)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2010</w:t>
            </w:r>
          </w:p>
        </w:tc>
      </w:tr>
      <w:tr w:rsidR="00E65C0A" w:rsidRPr="00E65C0A" w:rsidTr="00E65C0A">
        <w:trPr>
          <w:trHeight w:val="1025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IOF World Congress on Osteoporosis and 10 Europian Congress on Clinical and Economic, Poster, Firence Itali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Bone  mineral density in patients with active rheumatoid arthritis, the relation between generalized osteoporosis and disease activity, S62,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2010</w:t>
            </w:r>
          </w:p>
        </w:tc>
      </w:tr>
      <w:tr w:rsidR="00E65C0A" w:rsidRPr="00E65C0A" w:rsidTr="00E65C0A">
        <w:trPr>
          <w:trHeight w:val="1175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Konferenca e dytë Medikokirurgjikale, Durrës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Vlerësimi i aktivitetit të artritit rematoid, bazuar në tiparet klinike dhe ekzaminimet e likidit sinovial dhe ato të gjakut periferik (Kavaja G, Çeka Xh)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2010</w:t>
            </w:r>
          </w:p>
        </w:tc>
      </w:tr>
      <w:tr w:rsidR="00E65C0A" w:rsidRPr="00E65C0A" w:rsidTr="00E65C0A">
        <w:trPr>
          <w:trHeight w:val="1175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Libër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Imunologjia për studentët e infermerisë, Ribotimi II (Shytaj K, Çeka Xh)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2011</w:t>
            </w:r>
          </w:p>
        </w:tc>
      </w:tr>
      <w:tr w:rsidR="00E65C0A" w:rsidRPr="00E65C0A" w:rsidTr="00E65C0A">
        <w:trPr>
          <w:trHeight w:val="1055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Takim profesional mjekesor, Gostivar, Maqedoni, Poster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Rëndësia praktike e analizës citologjike të likidit sinovial në artikulacionet e pacientëve me artrit rematoid (Kavaja G,      Çeka Xh, Kavaja S, etj.)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2011</w:t>
            </w:r>
          </w:p>
        </w:tc>
      </w:tr>
      <w:tr w:rsidR="00E65C0A" w:rsidRPr="00E65C0A" w:rsidTr="00E65C0A">
        <w:trPr>
          <w:trHeight w:val="1386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Takim profesional mjekesor, Gostivar, Maqedoni, Poster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Prevalenca e retinopatisë diabetike në rrethin e Durrësit (Kavaja S, Çeka Xh, Kavaja G, Spahiu E, Haveri T)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2011</w:t>
            </w:r>
          </w:p>
        </w:tc>
      </w:tr>
      <w:tr w:rsidR="00E65C0A" w:rsidRPr="00E65C0A" w:rsidTr="00E65C0A">
        <w:trPr>
          <w:trHeight w:val="1175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Konferenca IV Mjekësore Ndërkombëtare në Specialitete, Elbasan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Faktori rematoid dhe anti-CCP në artritin rematoid me prekje ekstra artikular (Kavaja G, Çeka Xh, Kavaja S, Paparito P, Mustafaraj O)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2011</w:t>
            </w:r>
          </w:p>
        </w:tc>
      </w:tr>
      <w:tr w:rsidR="00E65C0A" w:rsidRPr="00E65C0A" w:rsidTr="00E65C0A">
        <w:trPr>
          <w:trHeight w:val="1175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Libër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Imunologjia për studentët e infermerisë, Ribotimi III (Shytaj K, Çeka Xh)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1838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World Kongress on debates and consesus in bon bone, muscle and joint deseases. Barcelona, Spanjë.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Importance of anti-CCP in Rheumatoid Arthritis (Kavaja G, Çeka Xh, Mustafaraj O, Tonuzi S)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678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Konferenca V Shoqates Shqiptare te Morfologjise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Tregues te serise se kuqe te gjakut periferik (</w:t>
            </w: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</w:t>
            </w: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859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Trajtimi i tumoreve bordelinje te gjirit (</w:t>
            </w: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ba</w:t>
            </w: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1025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Bevacizimab plus kimioterapi me baze-taksane si linje e pare trajtimi per pacientet metastatik me kancer gjiri (</w:t>
            </w: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ba</w:t>
            </w: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738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Vleresimi i aktivitetit te artritit reumatoid (Kavaja G, Çeka Xh, Kavaja S)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738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Roli i angiografise me fluoreshence ne diagnostikimin e retinopatise diabetike (</w:t>
            </w: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ba</w:t>
            </w: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708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Disa konsiderata te pergjitheshme mbi depistimin edhe rendesine e tij ne diagnostikimin edhe trajtimin e hershem te kancerit te qafes se mitres dhe lidhjes se tij me HPV (ba)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874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Proteina c-reaktive (PCR) dhe roli ne semundjet kardiovaskulare (</w:t>
            </w: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ba</w:t>
            </w: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768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Kirurgjia laparoskopike e kancerit te rektumit, studime dhe rezultate afatgjata, rastet personale (</w:t>
            </w: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ba</w:t>
            </w: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753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Variacione hematologjiko-laboratorike tek nje i semure me cirroze atrofike (</w:t>
            </w: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ba</w:t>
            </w: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919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Trajtimi i semundjes Gaucher ne femijet shqiptar-efikasiteti i terapise me enzimezevendesuese (cerezyme) ne dhjete paciente (</w:t>
            </w: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</w:t>
            </w: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a)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1100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Konferenca II Kombëtare e Reumatologjisë, prezantim oral.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Rëndësia e treguesve laboratirikë në ecurinë e dëmtimeve radiologjike në artritet reumatologjikë (Kavaja G, Backa T, Çeka Xh, Kavaja S, Xinxo S)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859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Konferenca V mjekesore nderkombetare ne specialitete, Elbasan 2012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Korelacione biologjiko-klinike ne personat HBsAg pozitive dhe elemente sociale (</w:t>
            </w: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ba</w:t>
            </w: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783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Tregues te studimirt te serise se kuqe te gjakut periferik dhe elemente sociale (</w:t>
            </w: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ba</w:t>
            </w: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783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Lidhja midis retinopatise diabetike dhe tipit te diabetit mellitus (</w:t>
            </w: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ba</w:t>
            </w: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859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Te dhena krahasuese te metodave te identifikimit te markuesve tumoral (</w:t>
            </w: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ba</w:t>
            </w: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723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Prevalenca e neonateve me peshe te ulet te lindjes dhe neonateve makrosome ne maternitetin e Vlores, per periudhen Janar-Shtator 2012 (ba)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738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Specifiteti i larte i antitrupave anti-citrulinike ne artritin reumatoid (</w:t>
            </w: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ba</w:t>
            </w: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).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1296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20th Meeting of Balkan Clinical Laboratory Federation, September 2012, Belgrade Serbia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Correlation coeficient of Ca 19-9 measured with the immunofluorescence and ELISA method and its reference values (</w:t>
            </w:r>
            <w:r w:rsidRPr="00E65C0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ba</w:t>
            </w: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1296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Revista Shkencore Medicus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Rëndësia e analizave të likidit sinovial në vlerësimin e efikasitetit të injeksioneve intraartikulare me kortikosteroide në pacientët me artrit reumatoid. (Kavaja G, Çeka Xh, Kavaja S, Xinxo S, Mustafarj O) Vol XVII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1296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Buletini i Shkencave Mjekesore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Vlerësimi i aktivitetit të artritit rematoid, bazuar në klinikën dhe në analizat e gjakut dhe likidit sinovial (Kavaja G, Çeka Xh, Kavaja S, Xinxo S, Mustafarj O) Vol 43, nr.2, 185-88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1296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Buletini i Shkencave Mjekesore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Prevalenca e retinopatisë diabetike në pacientët me diabet mellitur, të diagnostikuar pas moshës 60 vjeç (Kavaja G, Çeka Xh, Kavaja S, Spahiu E, XinxoS) Vol 43, nr.2, 320-7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2012</w:t>
            </w:r>
          </w:p>
        </w:tc>
      </w:tr>
      <w:tr w:rsidR="00E65C0A" w:rsidRPr="00E65C0A" w:rsidTr="00E65C0A">
        <w:trPr>
          <w:trHeight w:val="1296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Libër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Histologjia për studentët e Mjekësisë, Stomatologjisë, Farmacisë, Ribotimi VI (Kone E, Çeka Xh, Ostreni V, Dedja G)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2013</w:t>
            </w:r>
          </w:p>
        </w:tc>
      </w:tr>
      <w:tr w:rsidR="00E65C0A" w:rsidRPr="00E65C0A" w:rsidTr="00E65C0A">
        <w:trPr>
          <w:trHeight w:val="934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Libër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Langman's Embriology, Përkthim (Kone E, Çeka Xh, Dedja G)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2013</w:t>
            </w:r>
          </w:p>
        </w:tc>
      </w:tr>
      <w:tr w:rsidR="00E65C0A" w:rsidRPr="00E65C0A" w:rsidTr="00E65C0A">
        <w:trPr>
          <w:trHeight w:val="1040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Revista Shkencore Medicus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Lidhja  midis renitopatisë diabetike dhe hemoglobinës së glukozuar në pacientët diabetikë (Kavaja S, Çeka Xh, Spahiu E, Kavaja G, Xinxo S) Nr.2, faqe 47.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2013</w:t>
            </w:r>
          </w:p>
        </w:tc>
      </w:tr>
      <w:tr w:rsidR="00E65C0A" w:rsidRPr="00E65C0A" w:rsidTr="00E65C0A">
        <w:trPr>
          <w:trHeight w:val="964"/>
        </w:trPr>
        <w:tc>
          <w:tcPr>
            <w:tcW w:w="135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Xheladin Çeka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Fakulteti i Mjekesise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 Morfologjise</w:t>
            </w:r>
          </w:p>
        </w:tc>
        <w:tc>
          <w:tcPr>
            <w:tcW w:w="1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Buletini i Shkencave Mjekesore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sz w:val="18"/>
                <w:szCs w:val="18"/>
                <w:lang w:val="en-US"/>
              </w:rPr>
              <w:t>Importance of laboratory indicators on the progress of radiologic damage in the patients with rheumatoid arthritis (Kavaja G, Backa T, Çeka Xh, Kavaja S, Xinxo S) (In press)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0A" w:rsidRPr="00E65C0A" w:rsidRDefault="00E65C0A" w:rsidP="00E65C0A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5C0A" w:rsidRPr="00E65C0A" w:rsidRDefault="00E65C0A" w:rsidP="00E65C0A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5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2014</w:t>
            </w:r>
          </w:p>
        </w:tc>
      </w:tr>
    </w:tbl>
    <w:p w:rsidR="00A70898" w:rsidRDefault="00A70898"/>
    <w:sectPr w:rsidR="00A70898" w:rsidSect="00A70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4DDF"/>
    <w:multiLevelType w:val="hybridMultilevel"/>
    <w:tmpl w:val="82C667A4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C4511"/>
    <w:multiLevelType w:val="hybridMultilevel"/>
    <w:tmpl w:val="64884960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A41CB5"/>
    <w:multiLevelType w:val="hybridMultilevel"/>
    <w:tmpl w:val="084A4D3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F53DEB"/>
    <w:multiLevelType w:val="hybridMultilevel"/>
    <w:tmpl w:val="574C5D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B13398"/>
    <w:multiLevelType w:val="hybridMultilevel"/>
    <w:tmpl w:val="D87250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B75CBB"/>
    <w:multiLevelType w:val="hybridMultilevel"/>
    <w:tmpl w:val="7D8847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AF06E6"/>
    <w:multiLevelType w:val="hybridMultilevel"/>
    <w:tmpl w:val="A7A88B9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881162"/>
    <w:multiLevelType w:val="hybridMultilevel"/>
    <w:tmpl w:val="0F1608A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31503E"/>
    <w:multiLevelType w:val="hybridMultilevel"/>
    <w:tmpl w:val="44C4A9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65C0A"/>
    <w:rsid w:val="000007C0"/>
    <w:rsid w:val="00014CA6"/>
    <w:rsid w:val="0002074C"/>
    <w:rsid w:val="00022B2D"/>
    <w:rsid w:val="00026194"/>
    <w:rsid w:val="00027CE2"/>
    <w:rsid w:val="00031CBF"/>
    <w:rsid w:val="00032928"/>
    <w:rsid w:val="000369F4"/>
    <w:rsid w:val="00037711"/>
    <w:rsid w:val="00041EFF"/>
    <w:rsid w:val="00054D3A"/>
    <w:rsid w:val="00057353"/>
    <w:rsid w:val="00063793"/>
    <w:rsid w:val="00064F69"/>
    <w:rsid w:val="0006503F"/>
    <w:rsid w:val="00076525"/>
    <w:rsid w:val="000863AF"/>
    <w:rsid w:val="00094054"/>
    <w:rsid w:val="000A7AA0"/>
    <w:rsid w:val="000B58FE"/>
    <w:rsid w:val="000B6DEF"/>
    <w:rsid w:val="000C0C55"/>
    <w:rsid w:val="000C26C0"/>
    <w:rsid w:val="000C616E"/>
    <w:rsid w:val="000D3F08"/>
    <w:rsid w:val="000E0C18"/>
    <w:rsid w:val="000E0ECA"/>
    <w:rsid w:val="000E5460"/>
    <w:rsid w:val="000F55B7"/>
    <w:rsid w:val="00101AE3"/>
    <w:rsid w:val="00102BF6"/>
    <w:rsid w:val="0010345D"/>
    <w:rsid w:val="00104BF1"/>
    <w:rsid w:val="0011067D"/>
    <w:rsid w:val="00114EE0"/>
    <w:rsid w:val="001228F5"/>
    <w:rsid w:val="00151674"/>
    <w:rsid w:val="0015442A"/>
    <w:rsid w:val="001623D6"/>
    <w:rsid w:val="00163EA4"/>
    <w:rsid w:val="00177580"/>
    <w:rsid w:val="00182D99"/>
    <w:rsid w:val="00184D3B"/>
    <w:rsid w:val="0018582F"/>
    <w:rsid w:val="00191F2B"/>
    <w:rsid w:val="00192091"/>
    <w:rsid w:val="00193AC1"/>
    <w:rsid w:val="001A29CA"/>
    <w:rsid w:val="001A6384"/>
    <w:rsid w:val="001B2BD1"/>
    <w:rsid w:val="001D28D3"/>
    <w:rsid w:val="001D7AEE"/>
    <w:rsid w:val="001E62E7"/>
    <w:rsid w:val="001E6B1A"/>
    <w:rsid w:val="001F00A0"/>
    <w:rsid w:val="001F509B"/>
    <w:rsid w:val="00203A36"/>
    <w:rsid w:val="00211057"/>
    <w:rsid w:val="00215878"/>
    <w:rsid w:val="00232484"/>
    <w:rsid w:val="00233EDA"/>
    <w:rsid w:val="00234050"/>
    <w:rsid w:val="0023464C"/>
    <w:rsid w:val="00242BDC"/>
    <w:rsid w:val="00242EE7"/>
    <w:rsid w:val="00243098"/>
    <w:rsid w:val="002533F6"/>
    <w:rsid w:val="002634D4"/>
    <w:rsid w:val="00264C1D"/>
    <w:rsid w:val="0028627B"/>
    <w:rsid w:val="002929C3"/>
    <w:rsid w:val="0029580C"/>
    <w:rsid w:val="002A3CB0"/>
    <w:rsid w:val="002A6538"/>
    <w:rsid w:val="002B29DF"/>
    <w:rsid w:val="002C3364"/>
    <w:rsid w:val="002C52F8"/>
    <w:rsid w:val="002D3C85"/>
    <w:rsid w:val="002D63D6"/>
    <w:rsid w:val="002E7A3C"/>
    <w:rsid w:val="002F2F10"/>
    <w:rsid w:val="003045BF"/>
    <w:rsid w:val="00317384"/>
    <w:rsid w:val="0032233F"/>
    <w:rsid w:val="00322DE1"/>
    <w:rsid w:val="00331416"/>
    <w:rsid w:val="003349CB"/>
    <w:rsid w:val="0034344F"/>
    <w:rsid w:val="00364A58"/>
    <w:rsid w:val="00366D66"/>
    <w:rsid w:val="00366F06"/>
    <w:rsid w:val="003724E3"/>
    <w:rsid w:val="0037585A"/>
    <w:rsid w:val="00376022"/>
    <w:rsid w:val="00381374"/>
    <w:rsid w:val="00382D15"/>
    <w:rsid w:val="0038465A"/>
    <w:rsid w:val="0039682F"/>
    <w:rsid w:val="00397A45"/>
    <w:rsid w:val="003B2815"/>
    <w:rsid w:val="003C219B"/>
    <w:rsid w:val="003C60BC"/>
    <w:rsid w:val="003C61B5"/>
    <w:rsid w:val="003D2E41"/>
    <w:rsid w:val="003E01B4"/>
    <w:rsid w:val="003E4F1D"/>
    <w:rsid w:val="003E64F4"/>
    <w:rsid w:val="003F4C71"/>
    <w:rsid w:val="003F7E6F"/>
    <w:rsid w:val="00400E92"/>
    <w:rsid w:val="0040367E"/>
    <w:rsid w:val="004047B7"/>
    <w:rsid w:val="0041208B"/>
    <w:rsid w:val="00413633"/>
    <w:rsid w:val="00413A85"/>
    <w:rsid w:val="00413CA5"/>
    <w:rsid w:val="00417A81"/>
    <w:rsid w:val="00422904"/>
    <w:rsid w:val="00424938"/>
    <w:rsid w:val="00426B7B"/>
    <w:rsid w:val="00431BD7"/>
    <w:rsid w:val="00431DAE"/>
    <w:rsid w:val="0044066F"/>
    <w:rsid w:val="00453EA6"/>
    <w:rsid w:val="00460A2E"/>
    <w:rsid w:val="00461741"/>
    <w:rsid w:val="004646C6"/>
    <w:rsid w:val="00467FFC"/>
    <w:rsid w:val="00473246"/>
    <w:rsid w:val="00490B32"/>
    <w:rsid w:val="004B0322"/>
    <w:rsid w:val="004C3B2B"/>
    <w:rsid w:val="004E3314"/>
    <w:rsid w:val="004E48CE"/>
    <w:rsid w:val="004F4ED5"/>
    <w:rsid w:val="005020A9"/>
    <w:rsid w:val="00511539"/>
    <w:rsid w:val="005132A1"/>
    <w:rsid w:val="005208EF"/>
    <w:rsid w:val="00524373"/>
    <w:rsid w:val="00537F71"/>
    <w:rsid w:val="00542943"/>
    <w:rsid w:val="005466E1"/>
    <w:rsid w:val="005531FB"/>
    <w:rsid w:val="00554DB8"/>
    <w:rsid w:val="005611A1"/>
    <w:rsid w:val="005621BB"/>
    <w:rsid w:val="005775C6"/>
    <w:rsid w:val="00584B1D"/>
    <w:rsid w:val="005904CA"/>
    <w:rsid w:val="00592693"/>
    <w:rsid w:val="00593A99"/>
    <w:rsid w:val="005A0DE3"/>
    <w:rsid w:val="005A348F"/>
    <w:rsid w:val="005A4588"/>
    <w:rsid w:val="005B739E"/>
    <w:rsid w:val="005C20AF"/>
    <w:rsid w:val="005C40F5"/>
    <w:rsid w:val="005C63C6"/>
    <w:rsid w:val="005C6EDD"/>
    <w:rsid w:val="005D2861"/>
    <w:rsid w:val="005D5093"/>
    <w:rsid w:val="005E07C1"/>
    <w:rsid w:val="005E5380"/>
    <w:rsid w:val="005F0C49"/>
    <w:rsid w:val="005F5652"/>
    <w:rsid w:val="006079A5"/>
    <w:rsid w:val="0064335A"/>
    <w:rsid w:val="006572DE"/>
    <w:rsid w:val="00674D7B"/>
    <w:rsid w:val="00686C3F"/>
    <w:rsid w:val="0069235D"/>
    <w:rsid w:val="00696B4E"/>
    <w:rsid w:val="006A0A34"/>
    <w:rsid w:val="006B4BA5"/>
    <w:rsid w:val="006B60E4"/>
    <w:rsid w:val="006C4310"/>
    <w:rsid w:val="006D523B"/>
    <w:rsid w:val="006D5EA0"/>
    <w:rsid w:val="006D7084"/>
    <w:rsid w:val="006E0268"/>
    <w:rsid w:val="006E079B"/>
    <w:rsid w:val="006F33A6"/>
    <w:rsid w:val="007145E4"/>
    <w:rsid w:val="00723C4F"/>
    <w:rsid w:val="00726D2C"/>
    <w:rsid w:val="007375E1"/>
    <w:rsid w:val="007601EF"/>
    <w:rsid w:val="00760582"/>
    <w:rsid w:val="0076084C"/>
    <w:rsid w:val="00761C16"/>
    <w:rsid w:val="007758E1"/>
    <w:rsid w:val="007807B4"/>
    <w:rsid w:val="007947B2"/>
    <w:rsid w:val="00795C11"/>
    <w:rsid w:val="007A1733"/>
    <w:rsid w:val="007A2DC2"/>
    <w:rsid w:val="007A4001"/>
    <w:rsid w:val="007B6D64"/>
    <w:rsid w:val="007C6257"/>
    <w:rsid w:val="007E4CFF"/>
    <w:rsid w:val="007E664C"/>
    <w:rsid w:val="00802ABF"/>
    <w:rsid w:val="00805A32"/>
    <w:rsid w:val="00812571"/>
    <w:rsid w:val="00816EE3"/>
    <w:rsid w:val="00822A01"/>
    <w:rsid w:val="008243AD"/>
    <w:rsid w:val="00824701"/>
    <w:rsid w:val="00826E7E"/>
    <w:rsid w:val="00830B4B"/>
    <w:rsid w:val="00833597"/>
    <w:rsid w:val="008429C9"/>
    <w:rsid w:val="00842D24"/>
    <w:rsid w:val="00853844"/>
    <w:rsid w:val="008546FD"/>
    <w:rsid w:val="00854824"/>
    <w:rsid w:val="00855417"/>
    <w:rsid w:val="00866ABB"/>
    <w:rsid w:val="008863CF"/>
    <w:rsid w:val="00896864"/>
    <w:rsid w:val="008B19BB"/>
    <w:rsid w:val="008C6779"/>
    <w:rsid w:val="008D49BA"/>
    <w:rsid w:val="008D67DE"/>
    <w:rsid w:val="008F165D"/>
    <w:rsid w:val="00902FE2"/>
    <w:rsid w:val="00906385"/>
    <w:rsid w:val="00907EB0"/>
    <w:rsid w:val="009107CB"/>
    <w:rsid w:val="00913748"/>
    <w:rsid w:val="009211AA"/>
    <w:rsid w:val="00921B4F"/>
    <w:rsid w:val="0092776B"/>
    <w:rsid w:val="00933133"/>
    <w:rsid w:val="00942C98"/>
    <w:rsid w:val="00953343"/>
    <w:rsid w:val="00955574"/>
    <w:rsid w:val="0097204B"/>
    <w:rsid w:val="00975C85"/>
    <w:rsid w:val="009966D1"/>
    <w:rsid w:val="009B2845"/>
    <w:rsid w:val="009B75A7"/>
    <w:rsid w:val="009D6D18"/>
    <w:rsid w:val="009E6DDB"/>
    <w:rsid w:val="009F6277"/>
    <w:rsid w:val="00A002BE"/>
    <w:rsid w:val="00A13FCD"/>
    <w:rsid w:val="00A178C4"/>
    <w:rsid w:val="00A2683F"/>
    <w:rsid w:val="00A31ADC"/>
    <w:rsid w:val="00A32B13"/>
    <w:rsid w:val="00A330A1"/>
    <w:rsid w:val="00A41419"/>
    <w:rsid w:val="00A452CF"/>
    <w:rsid w:val="00A53480"/>
    <w:rsid w:val="00A53583"/>
    <w:rsid w:val="00A54A9D"/>
    <w:rsid w:val="00A617F4"/>
    <w:rsid w:val="00A64129"/>
    <w:rsid w:val="00A70898"/>
    <w:rsid w:val="00A7341E"/>
    <w:rsid w:val="00A776F0"/>
    <w:rsid w:val="00A82845"/>
    <w:rsid w:val="00AA3263"/>
    <w:rsid w:val="00AD0389"/>
    <w:rsid w:val="00AF2E1E"/>
    <w:rsid w:val="00AF6775"/>
    <w:rsid w:val="00AF75B1"/>
    <w:rsid w:val="00AF7B27"/>
    <w:rsid w:val="00B0024A"/>
    <w:rsid w:val="00B01266"/>
    <w:rsid w:val="00B01A09"/>
    <w:rsid w:val="00B1399A"/>
    <w:rsid w:val="00B17902"/>
    <w:rsid w:val="00B2401D"/>
    <w:rsid w:val="00B32679"/>
    <w:rsid w:val="00B32DF4"/>
    <w:rsid w:val="00B33FED"/>
    <w:rsid w:val="00B541A5"/>
    <w:rsid w:val="00B565EF"/>
    <w:rsid w:val="00B74A18"/>
    <w:rsid w:val="00B764AE"/>
    <w:rsid w:val="00BA32EF"/>
    <w:rsid w:val="00BA5707"/>
    <w:rsid w:val="00BA7278"/>
    <w:rsid w:val="00BB198F"/>
    <w:rsid w:val="00BE2414"/>
    <w:rsid w:val="00BE70E1"/>
    <w:rsid w:val="00BF0222"/>
    <w:rsid w:val="00C05168"/>
    <w:rsid w:val="00C234A7"/>
    <w:rsid w:val="00C27CE0"/>
    <w:rsid w:val="00C4281B"/>
    <w:rsid w:val="00C44626"/>
    <w:rsid w:val="00C45A27"/>
    <w:rsid w:val="00C5060A"/>
    <w:rsid w:val="00C7311A"/>
    <w:rsid w:val="00C765A6"/>
    <w:rsid w:val="00C76F6B"/>
    <w:rsid w:val="00C84770"/>
    <w:rsid w:val="00C84BF3"/>
    <w:rsid w:val="00C86F4A"/>
    <w:rsid w:val="00C9255C"/>
    <w:rsid w:val="00C92919"/>
    <w:rsid w:val="00C94572"/>
    <w:rsid w:val="00CA289F"/>
    <w:rsid w:val="00CA3BA4"/>
    <w:rsid w:val="00CA69A4"/>
    <w:rsid w:val="00CC75E3"/>
    <w:rsid w:val="00CD1C72"/>
    <w:rsid w:val="00CD27E3"/>
    <w:rsid w:val="00CE1A46"/>
    <w:rsid w:val="00CE54AE"/>
    <w:rsid w:val="00CE566E"/>
    <w:rsid w:val="00CF2D24"/>
    <w:rsid w:val="00D003EB"/>
    <w:rsid w:val="00D0179D"/>
    <w:rsid w:val="00D034E6"/>
    <w:rsid w:val="00D1201A"/>
    <w:rsid w:val="00D2004E"/>
    <w:rsid w:val="00D25778"/>
    <w:rsid w:val="00D270AD"/>
    <w:rsid w:val="00D27A75"/>
    <w:rsid w:val="00D323E8"/>
    <w:rsid w:val="00D32861"/>
    <w:rsid w:val="00D5215E"/>
    <w:rsid w:val="00D536CA"/>
    <w:rsid w:val="00D55B22"/>
    <w:rsid w:val="00D57FEF"/>
    <w:rsid w:val="00D7229B"/>
    <w:rsid w:val="00D856A7"/>
    <w:rsid w:val="00D8716B"/>
    <w:rsid w:val="00D95EB2"/>
    <w:rsid w:val="00D96081"/>
    <w:rsid w:val="00D96DD8"/>
    <w:rsid w:val="00DA4595"/>
    <w:rsid w:val="00DB1083"/>
    <w:rsid w:val="00DB3127"/>
    <w:rsid w:val="00DC5FE3"/>
    <w:rsid w:val="00DD0D5E"/>
    <w:rsid w:val="00DD208C"/>
    <w:rsid w:val="00DD2D4E"/>
    <w:rsid w:val="00DE0EA4"/>
    <w:rsid w:val="00DE21D6"/>
    <w:rsid w:val="00DF2BF2"/>
    <w:rsid w:val="00DF3621"/>
    <w:rsid w:val="00E077E8"/>
    <w:rsid w:val="00E14124"/>
    <w:rsid w:val="00E14727"/>
    <w:rsid w:val="00E16878"/>
    <w:rsid w:val="00E17244"/>
    <w:rsid w:val="00E17599"/>
    <w:rsid w:val="00E24A16"/>
    <w:rsid w:val="00E270F9"/>
    <w:rsid w:val="00E302DE"/>
    <w:rsid w:val="00E351EE"/>
    <w:rsid w:val="00E36E95"/>
    <w:rsid w:val="00E56304"/>
    <w:rsid w:val="00E6015B"/>
    <w:rsid w:val="00E65C0A"/>
    <w:rsid w:val="00E725BE"/>
    <w:rsid w:val="00E82A2C"/>
    <w:rsid w:val="00E87F1E"/>
    <w:rsid w:val="00E93740"/>
    <w:rsid w:val="00E95311"/>
    <w:rsid w:val="00E968BD"/>
    <w:rsid w:val="00EA2639"/>
    <w:rsid w:val="00EA481D"/>
    <w:rsid w:val="00EA5F5E"/>
    <w:rsid w:val="00EA7C5E"/>
    <w:rsid w:val="00EB1161"/>
    <w:rsid w:val="00EB20DE"/>
    <w:rsid w:val="00EB60BA"/>
    <w:rsid w:val="00EC0AC9"/>
    <w:rsid w:val="00ED064F"/>
    <w:rsid w:val="00EE5D90"/>
    <w:rsid w:val="00EE7171"/>
    <w:rsid w:val="00EE79EE"/>
    <w:rsid w:val="00EF0E54"/>
    <w:rsid w:val="00EF2A2E"/>
    <w:rsid w:val="00EF4AA2"/>
    <w:rsid w:val="00EF61EF"/>
    <w:rsid w:val="00F03BAD"/>
    <w:rsid w:val="00F06342"/>
    <w:rsid w:val="00F07100"/>
    <w:rsid w:val="00F23F11"/>
    <w:rsid w:val="00F55425"/>
    <w:rsid w:val="00F555A0"/>
    <w:rsid w:val="00F6545C"/>
    <w:rsid w:val="00F703B9"/>
    <w:rsid w:val="00F72D4B"/>
    <w:rsid w:val="00F9214A"/>
    <w:rsid w:val="00FA36E4"/>
    <w:rsid w:val="00FA3B21"/>
    <w:rsid w:val="00FA60ED"/>
    <w:rsid w:val="00FB27E4"/>
    <w:rsid w:val="00FC38BB"/>
    <w:rsid w:val="00FC58DE"/>
    <w:rsid w:val="00FC5E09"/>
    <w:rsid w:val="00FD6777"/>
    <w:rsid w:val="00FE00B0"/>
    <w:rsid w:val="00FE2DD0"/>
    <w:rsid w:val="00FE39C9"/>
    <w:rsid w:val="00FE7BC1"/>
    <w:rsid w:val="00FF1C8F"/>
    <w:rsid w:val="00FF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C0A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E65C0A"/>
    <w:pPr>
      <w:keepNext/>
      <w:suppressAutoHyphens/>
      <w:jc w:val="both"/>
      <w:outlineLvl w:val="0"/>
    </w:pPr>
    <w:rPr>
      <w:rFonts w:ascii="Times New Roman" w:hAnsi="Times New Roman"/>
      <w:b/>
      <w:spacing w:val="-3"/>
    </w:rPr>
  </w:style>
  <w:style w:type="paragraph" w:styleId="Heading7">
    <w:name w:val="heading 7"/>
    <w:basedOn w:val="Normal"/>
    <w:next w:val="Normal"/>
    <w:link w:val="Heading7Char"/>
    <w:qFormat/>
    <w:rsid w:val="00E65C0A"/>
    <w:pPr>
      <w:keepNext/>
      <w:widowControl/>
      <w:jc w:val="both"/>
      <w:outlineLvl w:val="6"/>
    </w:pPr>
    <w:rPr>
      <w:rFonts w:ascii="Times New Roman" w:hAnsi="Times New Roman"/>
      <w:b/>
      <w:bCs/>
      <w:sz w:val="28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5C0A"/>
    <w:rPr>
      <w:rFonts w:ascii="Times New Roman" w:eastAsia="Times New Roman" w:hAnsi="Times New Roman" w:cs="Times New Roman"/>
      <w:b/>
      <w:spacing w:val="-3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E65C0A"/>
    <w:rPr>
      <w:rFonts w:ascii="Times New Roman" w:eastAsia="Times New Roman" w:hAnsi="Times New Roman" w:cs="Times New Roman"/>
      <w:b/>
      <w:bCs/>
      <w:sz w:val="28"/>
      <w:szCs w:val="24"/>
      <w:lang w:val="fr-FR"/>
    </w:rPr>
  </w:style>
  <w:style w:type="paragraph" w:styleId="BodyText">
    <w:name w:val="Body Text"/>
    <w:basedOn w:val="Normal"/>
    <w:link w:val="BodyTextChar"/>
    <w:rsid w:val="00E65C0A"/>
    <w:pPr>
      <w:suppressAutoHyphens/>
      <w:jc w:val="both"/>
    </w:pPr>
    <w:rPr>
      <w:rFonts w:ascii="Times New Roman" w:hAnsi="Times New Roman"/>
      <w:spacing w:val="-3"/>
      <w:sz w:val="28"/>
    </w:rPr>
  </w:style>
  <w:style w:type="character" w:customStyle="1" w:styleId="BodyTextChar">
    <w:name w:val="Body Text Char"/>
    <w:basedOn w:val="DefaultParagraphFont"/>
    <w:link w:val="BodyText"/>
    <w:rsid w:val="00E65C0A"/>
    <w:rPr>
      <w:rFonts w:ascii="Times New Roman" w:eastAsia="Times New Roman" w:hAnsi="Times New Roman" w:cs="Times New Roman"/>
      <w:spacing w:val="-3"/>
      <w:sz w:val="28"/>
      <w:szCs w:val="20"/>
      <w:lang w:val="en-GB"/>
    </w:rPr>
  </w:style>
  <w:style w:type="paragraph" w:styleId="BodyText3">
    <w:name w:val="Body Text 3"/>
    <w:basedOn w:val="Normal"/>
    <w:link w:val="BodyText3Char"/>
    <w:rsid w:val="00E65C0A"/>
    <w:pPr>
      <w:widowControl/>
      <w:jc w:val="both"/>
    </w:pPr>
    <w:rPr>
      <w:rFonts w:ascii="Times New Roman" w:hAnsi="Times New Roman"/>
      <w:szCs w:val="28"/>
      <w:lang w:val="it-IT"/>
    </w:rPr>
  </w:style>
  <w:style w:type="character" w:customStyle="1" w:styleId="BodyText3Char">
    <w:name w:val="Body Text 3 Char"/>
    <w:basedOn w:val="DefaultParagraphFont"/>
    <w:link w:val="BodyText3"/>
    <w:rsid w:val="00E65C0A"/>
    <w:rPr>
      <w:rFonts w:ascii="Times New Roman" w:eastAsia="Times New Roman" w:hAnsi="Times New Roman" w:cs="Times New Roman"/>
      <w:sz w:val="24"/>
      <w:szCs w:val="2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5715</Words>
  <Characters>32576</Characters>
  <Application>Microsoft Office Word</Application>
  <DocSecurity>0</DocSecurity>
  <Lines>271</Lines>
  <Paragraphs>76</Paragraphs>
  <ScaleCrop>false</ScaleCrop>
  <Company>Grizli777</Company>
  <LinksUpToDate>false</LinksUpToDate>
  <CharactersWithSpaces>38215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2014-06-22T18:47:00Z</dcterms:created>
  <dcterms:modified xsi:type="dcterms:W3CDTF">2014-06-22T18:57:00Z</dcterms:modified>
</cp:coreProperties>
</file>